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2FB" w:rsidRPr="003942FB" w:rsidRDefault="00040234" w:rsidP="003942FB">
      <w:pPr>
        <w:spacing w:after="0" w:line="240" w:lineRule="auto"/>
        <w:ind w:left="-142" w:firstLine="142"/>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6119495" cy="838271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9495" cy="8382717"/>
                    </a:xfrm>
                    <a:prstGeom prst="rect">
                      <a:avLst/>
                    </a:prstGeom>
                    <a:noFill/>
                    <a:ln>
                      <a:noFill/>
                    </a:ln>
                  </pic:spPr>
                </pic:pic>
              </a:graphicData>
            </a:graphic>
          </wp:inline>
        </w:drawing>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r>
        <w:rPr>
          <w:rFonts w:ascii="Times New Roman" w:eastAsia="Times New Roman" w:hAnsi="Times New Roman" w:cs="Times New Roman"/>
          <w:b/>
          <w:bCs/>
          <w:sz w:val="28"/>
          <w:szCs w:val="24"/>
          <w:lang w:eastAsia="ru-RU"/>
        </w:rPr>
        <w:tab/>
      </w: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3942FB" w:rsidRPr="003942FB" w:rsidRDefault="003942FB" w:rsidP="00C615AF">
      <w:pPr>
        <w:spacing w:after="0" w:line="240" w:lineRule="auto"/>
        <w:contextualSpacing/>
        <w:jc w:val="center"/>
        <w:rPr>
          <w:rFonts w:ascii="Times New Roman" w:eastAsia="Times New Roman" w:hAnsi="Times New Roman" w:cs="Times New Roman"/>
          <w:b/>
          <w:sz w:val="28"/>
          <w:szCs w:val="24"/>
          <w:lang w:eastAsia="ru-RU"/>
        </w:rPr>
      </w:pPr>
      <w:bookmarkStart w:id="0" w:name="_GoBack"/>
      <w:bookmarkEnd w:id="0"/>
      <w:r w:rsidRPr="003942FB">
        <w:rPr>
          <w:rFonts w:ascii="Times New Roman" w:eastAsia="Times New Roman" w:hAnsi="Times New Roman" w:cs="Times New Roman"/>
          <w:sz w:val="28"/>
          <w:szCs w:val="24"/>
          <w:lang w:eastAsia="ru-RU"/>
        </w:rPr>
        <w:br w:type="page"/>
      </w:r>
      <w:r w:rsidRPr="003942FB">
        <w:rPr>
          <w:rFonts w:ascii="Times New Roman" w:eastAsia="Times New Roman" w:hAnsi="Times New Roman" w:cs="Times New Roman"/>
          <w:b/>
          <w:sz w:val="28"/>
          <w:szCs w:val="24"/>
          <w:lang w:eastAsia="ru-RU"/>
        </w:rPr>
        <w:lastRenderedPageBreak/>
        <w:t>СОДЕРЖАНИЕ</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Введение …………………………………………………………………3                                                                 </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Пояснительная записка …………………………………………………6</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Учебный план …………………………………………………………...8</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Учебно-тематический план ………………………………………….…9</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Содержание программы ……………………………………………….27</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Критерии оценки ……………………………………………………….33</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Методические р</w:t>
      </w:r>
      <w:r w:rsidR="00E67632">
        <w:rPr>
          <w:rFonts w:ascii="Times New Roman" w:eastAsia="Times New Roman" w:hAnsi="Times New Roman" w:cs="Times New Roman"/>
          <w:sz w:val="28"/>
          <w:szCs w:val="24"/>
          <w:lang w:eastAsia="ru-RU"/>
        </w:rPr>
        <w:t>екомендации ………………………………………....</w:t>
      </w:r>
      <w:r w:rsidRPr="003942FB">
        <w:rPr>
          <w:rFonts w:ascii="Times New Roman" w:eastAsia="Times New Roman" w:hAnsi="Times New Roman" w:cs="Times New Roman"/>
          <w:sz w:val="28"/>
          <w:szCs w:val="24"/>
          <w:lang w:eastAsia="ru-RU"/>
        </w:rPr>
        <w:t>35</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Список литературы ………………………………………………….….39</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Pr="003942FB"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ВВЕДЕНИЕ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Целенаправленная подготовка ребенка к школе, существующая в настоящее время, подразумевает, что ребенок должен прийти в школу с определенным запасом знаний, умений и навыков. Таким образом, уровень развития ребенка до школы во многом определяется степенью его </w:t>
      </w:r>
      <w:proofErr w:type="spellStart"/>
      <w:r w:rsidRPr="003942FB">
        <w:rPr>
          <w:rFonts w:ascii="Times New Roman" w:eastAsia="Times New Roman" w:hAnsi="Times New Roman" w:cs="Times New Roman"/>
          <w:sz w:val="28"/>
          <w:szCs w:val="24"/>
          <w:lang w:eastAsia="ru-RU"/>
        </w:rPr>
        <w:t>обученности</w:t>
      </w:r>
      <w:proofErr w:type="spellEnd"/>
      <w:r w:rsidRPr="003942FB">
        <w:rPr>
          <w:rFonts w:ascii="Times New Roman" w:eastAsia="Times New Roman" w:hAnsi="Times New Roman" w:cs="Times New Roman"/>
          <w:sz w:val="28"/>
          <w:szCs w:val="24"/>
          <w:lang w:eastAsia="ru-RU"/>
        </w:rPr>
        <w:t xml:space="preserve"> этим умениям и навыкам. Такое представление о психическом развитии ребенка вытекает из американской теории бихевиоризма, в которой психическое развитие сводится к совокупности усвоенных человеком навыков и форм поведения.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 отечественной психологии на протяжении всего ХХ  столетия развивался принципиально иной подход к пониманию психического развития человека. В работах Л.С. Выготского было разработано понятие психологического возраста, характеризующегося определенными параметрами. Каждый возрастной период, если он полноценно прожит, заканчивается определенными характеристиками психического развития ребенка, на которых строится  развитие в следующем возрастном периоде. В силу такого понимания развития каждый возрастной этап уникален, и им нельзя пренебрегать. Если ребенок вместо ведущей деятельности будет в основном заниматься другим видом деятельности, то полноценного психического развития не происходит. В дошкольном возрасте ведущей деятельностью является игра, которая исчерпывает свое развивающее влияние к семи годам. Поэтому семь лет – это рубеж между дошкольным и младшим школьным возрастом. В психологии доказано, что в семь лет исчезает непосредственное поведение ребенка, поэтому с семи лет возможно эффективное </w:t>
      </w:r>
      <w:proofErr w:type="gramStart"/>
      <w:r w:rsidRPr="003942FB">
        <w:rPr>
          <w:rFonts w:ascii="Times New Roman" w:eastAsia="Times New Roman" w:hAnsi="Times New Roman" w:cs="Times New Roman"/>
          <w:sz w:val="28"/>
          <w:szCs w:val="24"/>
          <w:lang w:eastAsia="ru-RU"/>
        </w:rPr>
        <w:t>обучение по</w:t>
      </w:r>
      <w:proofErr w:type="gramEnd"/>
      <w:r w:rsidRPr="003942FB">
        <w:rPr>
          <w:rFonts w:ascii="Times New Roman" w:eastAsia="Times New Roman" w:hAnsi="Times New Roman" w:cs="Times New Roman"/>
          <w:sz w:val="28"/>
          <w:szCs w:val="24"/>
          <w:lang w:eastAsia="ru-RU"/>
        </w:rPr>
        <w:t xml:space="preserve"> школьному типу. В это время ребенок уже может подчиниться правилам поведения на уроке без излишней перегрузки нервной системы, кроме того, в силу возникающих психологических новообразований, семилетний первоклассник сам хочет стать учеником и </w:t>
      </w:r>
      <w:proofErr w:type="gramStart"/>
      <w:r w:rsidRPr="003942FB">
        <w:rPr>
          <w:rFonts w:ascii="Times New Roman" w:eastAsia="Times New Roman" w:hAnsi="Times New Roman" w:cs="Times New Roman"/>
          <w:sz w:val="28"/>
          <w:szCs w:val="24"/>
          <w:lang w:eastAsia="ru-RU"/>
        </w:rPr>
        <w:t>выполнять роль</w:t>
      </w:r>
      <w:proofErr w:type="gramEnd"/>
      <w:r w:rsidRPr="003942FB">
        <w:rPr>
          <w:rFonts w:ascii="Times New Roman" w:eastAsia="Times New Roman" w:hAnsi="Times New Roman" w:cs="Times New Roman"/>
          <w:sz w:val="28"/>
          <w:szCs w:val="24"/>
          <w:lang w:eastAsia="ru-RU"/>
        </w:rPr>
        <w:t xml:space="preserve"> ученика со всеми необходимыми правилами. Однако все это происходит в том случае, если развитие ребенка до семи лет проходило преимущественно в игровой деятельности. Следует заметить, что в настоящее время первоклассники развиты хуже, чем их сверстники в середине прошлого века, вследствие того, что начиная с 5,5 – 6 лет сегодняшние дошкольники почти не играют, а в основном учатся в подготовительных к школе группах.  При этом следует отметить, что дети все равно оказываются неготовыми к школе, более того они готовы к ней в меньшей степени, чем их сверстники пятьдесят лет тому назад, которых специально к школе не готовили.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Психологические исследования показывают, что подготовка к школе в форме выработки простейших школьных знаний, умений и навыков не имеют ничего общего с психологической готовностью к школьному обучению, которая не формируется на занятиях по школьному типу. Психологическая готовность к школе – это психологические предпосылки к овладению учебной деятельностью, которая формируется внутри ведущей деятельности, присущей дошкольному возрасту, то есть в игре.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roofErr w:type="gramStart"/>
      <w:r w:rsidRPr="003942FB">
        <w:rPr>
          <w:rFonts w:ascii="Times New Roman" w:eastAsia="Times New Roman" w:hAnsi="Times New Roman" w:cs="Times New Roman"/>
          <w:color w:val="000000"/>
          <w:sz w:val="28"/>
          <w:szCs w:val="24"/>
          <w:lang w:eastAsia="ru-RU"/>
        </w:rPr>
        <w:t>В качестве предпосылок к овладению учебной деятельностью в отечественной психологии выделяются следующие:</w:t>
      </w:r>
      <w:proofErr w:type="gramEnd"/>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Наличие познавательных и социальных мотивов учения;</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работать по образцу;</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работать по правилу;</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слушать взрослого и выполнять его инструкцию;</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Это основные параметры психического развития ребенка, на которые опирается начальное обучение в школе. Если ребенок хочет учиться, умеет работать по образцу и следовать заданному правилу, может применить правило на аналогичном задании, то такой ребенок эффективно будет осваивать азы учения и достаточно быстро продвигаться вперед.</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этот период переход от дошкольного детства к </w:t>
      </w:r>
      <w:proofErr w:type="gramStart"/>
      <w:r w:rsidRPr="003942FB">
        <w:rPr>
          <w:rFonts w:ascii="Times New Roman" w:eastAsia="Times New Roman" w:hAnsi="Times New Roman" w:cs="Times New Roman"/>
          <w:color w:val="000000"/>
          <w:sz w:val="28"/>
          <w:szCs w:val="24"/>
          <w:lang w:eastAsia="ru-RU"/>
        </w:rPr>
        <w:t>школьному</w:t>
      </w:r>
      <w:proofErr w:type="gramEnd"/>
      <w:r w:rsidRPr="003942FB">
        <w:rPr>
          <w:rFonts w:ascii="Times New Roman" w:eastAsia="Times New Roman" w:hAnsi="Times New Roman" w:cs="Times New Roman"/>
          <w:color w:val="000000"/>
          <w:sz w:val="28"/>
          <w:szCs w:val="24"/>
          <w:lang w:eastAsia="ru-RU"/>
        </w:rPr>
        <w:t xml:space="preserve">, как указывала Л.И. </w:t>
      </w:r>
      <w:proofErr w:type="spellStart"/>
      <w:r w:rsidRPr="003942FB">
        <w:rPr>
          <w:rFonts w:ascii="Times New Roman" w:eastAsia="Times New Roman" w:hAnsi="Times New Roman" w:cs="Times New Roman"/>
          <w:color w:val="000000"/>
          <w:sz w:val="28"/>
          <w:szCs w:val="24"/>
          <w:lang w:eastAsia="ru-RU"/>
        </w:rPr>
        <w:t>Божович</w:t>
      </w:r>
      <w:proofErr w:type="spellEnd"/>
      <w:r w:rsidRPr="003942FB">
        <w:rPr>
          <w:rFonts w:ascii="Times New Roman" w:eastAsia="Times New Roman" w:hAnsi="Times New Roman" w:cs="Times New Roman"/>
          <w:color w:val="000000"/>
          <w:sz w:val="28"/>
          <w:szCs w:val="24"/>
          <w:lang w:eastAsia="ru-RU"/>
        </w:rPr>
        <w:t xml:space="preserve"> (1968), характеризуется не только изменением места ребенка в системе отношений, но и всего образа его жизни. При этом положение школьника создает особую моральную направленность личности ребенка. Учение осознается и переживается ребенком как его собственная трудовая обязанность, участие в повседневной жизни окружающих людей. Именно поэтому успех или неуспех в учебных делах имеет для ребенка острую аффективную окраску. Следовательно, вопросы школьного обучения — это не только вопросы образования, интеллектуального развития ребенка, но и формирования его личности. В связи с этим и возникла необходимость разработать и внедрить в образовательный процесс программу дополнительной подготовки ребенка к обучению в школе «Скоро в школу».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программе выделены </w:t>
      </w:r>
      <w:r w:rsidRPr="003942FB">
        <w:rPr>
          <w:rFonts w:ascii="Times New Roman" w:eastAsia="Times New Roman" w:hAnsi="Times New Roman" w:cs="Times New Roman"/>
          <w:bCs/>
          <w:color w:val="000000"/>
          <w:sz w:val="28"/>
          <w:szCs w:val="24"/>
          <w:lang w:eastAsia="ru-RU"/>
        </w:rPr>
        <w:t>три основных параметра</w:t>
      </w:r>
      <w:r w:rsidRPr="003942FB">
        <w:rPr>
          <w:rFonts w:ascii="Times New Roman" w:eastAsia="Times New Roman" w:hAnsi="Times New Roman" w:cs="Times New Roman"/>
          <w:color w:val="000000"/>
          <w:sz w:val="28"/>
          <w:szCs w:val="24"/>
          <w:lang w:eastAsia="ru-RU"/>
        </w:rPr>
        <w:t>, по которым определяется готовность ребенка к обучению в школе:</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уровень общего развития ребенка;</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самоконтроль;</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мотивация учения.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Всякая психическая функция формируется и преобразуется в процессе взаимодействия ребенка и взрослого, поэтому задача психолога осуществлять подготовку ребенка к школе через зону ближайшего развития внутри ведущей игровой деятельности.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aps/>
          <w:sz w:val="28"/>
          <w:szCs w:val="28"/>
          <w:lang w:eastAsia="ru-RU"/>
        </w:rPr>
      </w:pPr>
      <w:r w:rsidRPr="003942FB">
        <w:rPr>
          <w:rFonts w:ascii="Times New Roman" w:eastAsia="Times New Roman" w:hAnsi="Times New Roman" w:cs="Times New Roman"/>
          <w:b/>
          <w:caps/>
          <w:sz w:val="28"/>
          <w:szCs w:val="28"/>
          <w:lang w:eastAsia="ru-RU"/>
        </w:rPr>
        <w:t>Пояснительная записка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Накопление ребенком самостоятельно и под руководством взрослых  необходимого социального опыта способствует раскрытию возрастного потенциала дошкольника, успешной подготовке к обучению в школе, а позднее - к взрослой жизни. Из этого следует, что именно в дошкольном возрасте закладываются основы социальной зрелости (компетентности) ребенка, определяя траектории развития и успешной адаптации в меняющемся социуме.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4"/>
          <w:szCs w:val="24"/>
          <w:lang w:eastAsia="ru-RU"/>
        </w:rPr>
        <w:t xml:space="preserve">         </w:t>
      </w:r>
      <w:r w:rsidRPr="003942FB">
        <w:rPr>
          <w:rFonts w:ascii="Times New Roman" w:eastAsia="Times New Roman" w:hAnsi="Times New Roman" w:cs="Times New Roman"/>
          <w:color w:val="000000"/>
          <w:sz w:val="28"/>
          <w:szCs w:val="28"/>
          <w:lang w:eastAsia="ru-RU"/>
        </w:rPr>
        <w:t xml:space="preserve">Под социальной компетентностью дошкольника мы понимаем качество личности, сформированное в процессе активного творческого освоения социальных отношений, возникающих на разных этапах и разных видах социального взаимодействия, а также усвоение ребенком этических норм, являющихся основой построения и регулирования межличностных и </w:t>
      </w:r>
      <w:proofErr w:type="spellStart"/>
      <w:r w:rsidRPr="003942FB">
        <w:rPr>
          <w:rFonts w:ascii="Times New Roman" w:eastAsia="Times New Roman" w:hAnsi="Times New Roman" w:cs="Times New Roman"/>
          <w:color w:val="000000"/>
          <w:sz w:val="28"/>
          <w:szCs w:val="28"/>
          <w:lang w:eastAsia="ru-RU"/>
        </w:rPr>
        <w:t>внутриличностных</w:t>
      </w:r>
      <w:proofErr w:type="spellEnd"/>
      <w:r w:rsidRPr="003942FB">
        <w:rPr>
          <w:rFonts w:ascii="Times New Roman" w:eastAsia="Times New Roman" w:hAnsi="Times New Roman" w:cs="Times New Roman"/>
          <w:color w:val="000000"/>
          <w:sz w:val="28"/>
          <w:szCs w:val="28"/>
          <w:lang w:eastAsia="ru-RU"/>
        </w:rPr>
        <w:t xml:space="preserve"> социальных позиций, отношений.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8"/>
          <w:szCs w:val="28"/>
          <w:lang w:eastAsia="ru-RU"/>
        </w:rPr>
        <w:t xml:space="preserve">         Особое место в процессе формирования социальной компетентности подрастающего поколения занимает игровая деятельность.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8"/>
          <w:szCs w:val="28"/>
          <w:lang w:eastAsia="ru-RU"/>
        </w:rPr>
        <w:t>Влияние игры на формирование навыков социальной компетентности личности дошкольника заключается в том, что, благодаря игровому подражанию и ролевому перевоплощению он знакомится с нормами и моделями поведения и взаимоотношений детей и взрослых людей, которые становятся образцами для его собственного поведения. В игре ребенок  приобретает основные навыки социальной компетентности, необходимые для установления контакта и развития взаимодействия с окружающим миром.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Для того</w:t>
      </w:r>
      <w:proofErr w:type="gramStart"/>
      <w:r w:rsidRPr="003942FB">
        <w:rPr>
          <w:rFonts w:ascii="Times New Roman" w:eastAsia="Times New Roman" w:hAnsi="Times New Roman" w:cs="Times New Roman"/>
          <w:color w:val="000000"/>
          <w:sz w:val="28"/>
          <w:szCs w:val="24"/>
          <w:lang w:eastAsia="ru-RU"/>
        </w:rPr>
        <w:t>,</w:t>
      </w:r>
      <w:proofErr w:type="gramEnd"/>
      <w:r w:rsidRPr="003942FB">
        <w:rPr>
          <w:rFonts w:ascii="Times New Roman" w:eastAsia="Times New Roman" w:hAnsi="Times New Roman" w:cs="Times New Roman"/>
          <w:color w:val="000000"/>
          <w:sz w:val="28"/>
          <w:szCs w:val="24"/>
          <w:lang w:eastAsia="ru-RU"/>
        </w:rPr>
        <w:t xml:space="preserve"> чтобы прогнозировать успешность обучения ребенка в школе, необходимо учитывать способность к анализу и синтезу материалов. Представленных в виде рисунков, графиков, таблиц и схем. Важны также: умение проводить аналогии, классификации и обобщения, общая осведомленность ребенка. Следует учитывать уровень развития внимания. Зрительной памяти (основной упор в начальном обучении идет на зрительное восприятие информации), мелкой моторики руки.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своей деятельности психологу следует опираться и на личностные особенности детей. К моменту поступления в школу у ребенка должен быть достаточно развит самоконтроль, умение общаться с людьми, ролевое поведение, самостоятельность.  Без хорошей работоспособности вряд ли можно рассчитывать на прочное усвоение достаточно большого объема знаний, на формирование сложных умений и навыков.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Бесспорно, что чем лучше готов ребенок ко всем изменениям, связанным с началом обучения, к трудностям, которые неизбежны, тем спокойнее будет проходить процесс адаптации в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А предлагаемая программа психологической подготовки детей к школе «Скоро в школу» (для детей 5-7 лет) позволяет подготовить ребенка к школе в ходе игровых занятий, где учитываются особенности его психического развития, полученные в результате диагностики (на диагностическом этапе).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color w:val="000000"/>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color w:val="000000"/>
          <w:sz w:val="28"/>
          <w:szCs w:val="28"/>
          <w:lang w:eastAsia="ru-RU"/>
        </w:rPr>
      </w:pPr>
      <w:r w:rsidRPr="003942FB">
        <w:rPr>
          <w:rFonts w:ascii="Times New Roman" w:eastAsia="Times New Roman" w:hAnsi="Times New Roman" w:cs="Times New Roman"/>
          <w:b/>
          <w:bCs/>
          <w:color w:val="000000"/>
          <w:sz w:val="28"/>
          <w:szCs w:val="28"/>
          <w:lang w:eastAsia="ru-RU"/>
        </w:rPr>
        <w:t>ЦЕЛЬ: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r w:rsidRPr="003942FB">
        <w:rPr>
          <w:rFonts w:ascii="Times New Roman" w:eastAsia="Times New Roman" w:hAnsi="Times New Roman" w:cs="Times New Roman"/>
          <w:bCs/>
          <w:color w:val="000000"/>
          <w:sz w:val="28"/>
          <w:szCs w:val="28"/>
          <w:lang w:eastAsia="ru-RU"/>
        </w:rPr>
        <w:t>Развитие социальной компетентности и подготовка ребенка к обучению в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r w:rsidRPr="003942FB">
        <w:rPr>
          <w:rFonts w:ascii="Times New Roman" w:eastAsia="Times New Roman" w:hAnsi="Times New Roman" w:cs="Times New Roman"/>
          <w:b/>
          <w:color w:val="000000"/>
          <w:sz w:val="28"/>
          <w:szCs w:val="28"/>
          <w:lang w:eastAsia="ru-RU"/>
        </w:rPr>
        <w:t>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1. Развивать у ребенка предпосылки к учебной деятельности: коммуникативные и поведенческие навыки, познавательные процессы (внимание, мышление, память, речь, общую и мелкую моторику).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 Формировать волевые качества, эмоционально – положительное отношение к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b/>
          <w:color w:val="000000"/>
          <w:sz w:val="28"/>
          <w:szCs w:val="24"/>
          <w:lang w:eastAsia="ru-RU"/>
        </w:rPr>
        <w:t>УЧЕБНЫЙ ПЛАН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Программа рассчитана с учетом возрастных особенностей. Комплекс занятий направлен на развитие пяти взаимосвязанных психических процессов, определяющих познавательные возможности, и  включает соответствующие разделы: «Тонкая моторика руки», «Внимание», «Память», «Мышление», «Речь». На каждом занятии проводится </w:t>
      </w:r>
      <w:proofErr w:type="spellStart"/>
      <w:r w:rsidRPr="003942FB">
        <w:rPr>
          <w:rFonts w:ascii="Times New Roman" w:eastAsia="Times New Roman" w:hAnsi="Times New Roman" w:cs="Times New Roman"/>
          <w:color w:val="000000"/>
          <w:sz w:val="28"/>
          <w:szCs w:val="24"/>
          <w:lang w:eastAsia="ru-RU"/>
        </w:rPr>
        <w:t>психомышечная</w:t>
      </w:r>
      <w:proofErr w:type="spellEnd"/>
      <w:r w:rsidRPr="003942FB">
        <w:rPr>
          <w:rFonts w:ascii="Times New Roman" w:eastAsia="Times New Roman" w:hAnsi="Times New Roman" w:cs="Times New Roman"/>
          <w:color w:val="000000"/>
          <w:sz w:val="28"/>
          <w:szCs w:val="24"/>
          <w:lang w:eastAsia="ru-RU"/>
        </w:rPr>
        <w:t xml:space="preserve"> тренировка для снятия мышечного и 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Программа рассчитана на 1 год обучение детей с 5 до 7 лет</w:t>
      </w:r>
    </w:p>
    <w:tbl>
      <w:tblPr>
        <w:tblW w:w="9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4"/>
        <w:gridCol w:w="4494"/>
        <w:gridCol w:w="1136"/>
        <w:gridCol w:w="1260"/>
        <w:gridCol w:w="1030"/>
      </w:tblGrid>
      <w:tr w:rsidR="003942FB" w:rsidRPr="003942FB" w:rsidTr="003942FB">
        <w:tc>
          <w:tcPr>
            <w:tcW w:w="1914" w:type="dxa"/>
            <w:vMerge w:val="restart"/>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 </w:t>
            </w:r>
            <w:proofErr w:type="gramStart"/>
            <w:r w:rsidRPr="003942FB">
              <w:rPr>
                <w:rFonts w:ascii="Times New Roman" w:eastAsia="Times New Roman" w:hAnsi="Times New Roman" w:cs="Times New Roman"/>
                <w:color w:val="000000"/>
                <w:sz w:val="28"/>
                <w:szCs w:val="24"/>
                <w:lang w:eastAsia="ru-RU"/>
              </w:rPr>
              <w:t>п</w:t>
            </w:r>
            <w:proofErr w:type="gramEnd"/>
            <w:r w:rsidRPr="003942FB">
              <w:rPr>
                <w:rFonts w:ascii="Times New Roman" w:eastAsia="Times New Roman" w:hAnsi="Times New Roman" w:cs="Times New Roman"/>
                <w:color w:val="000000"/>
                <w:sz w:val="28"/>
                <w:szCs w:val="24"/>
                <w:lang w:val="en-US" w:eastAsia="ru-RU"/>
              </w:rPr>
              <w:t>/</w:t>
            </w:r>
            <w:r w:rsidRPr="003942FB">
              <w:rPr>
                <w:rFonts w:ascii="Times New Roman" w:eastAsia="Times New Roman" w:hAnsi="Times New Roman" w:cs="Times New Roman"/>
                <w:color w:val="000000"/>
                <w:sz w:val="28"/>
                <w:szCs w:val="24"/>
                <w:lang w:eastAsia="ru-RU"/>
              </w:rPr>
              <w:t>п</w:t>
            </w:r>
          </w:p>
        </w:tc>
        <w:tc>
          <w:tcPr>
            <w:tcW w:w="4494" w:type="dxa"/>
            <w:vMerge w:val="restart"/>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Разделы программы</w:t>
            </w:r>
          </w:p>
        </w:tc>
        <w:tc>
          <w:tcPr>
            <w:tcW w:w="3426" w:type="dxa"/>
            <w:gridSpan w:val="3"/>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Количество часов</w:t>
            </w:r>
          </w:p>
        </w:tc>
      </w:tr>
      <w:tr w:rsidR="003942FB" w:rsidRPr="003942FB" w:rsidTr="003942FB">
        <w:tc>
          <w:tcPr>
            <w:tcW w:w="1914" w:type="dxa"/>
            <w:vMerge/>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p>
        </w:tc>
        <w:tc>
          <w:tcPr>
            <w:tcW w:w="4494" w:type="dxa"/>
            <w:vMerge/>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неделю</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месяц</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год</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1.</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Развитие мелкой моторики</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Мышление</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3.</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Речь</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4.</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Память</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5.</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Внимание</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sz w:val="28"/>
                <w:szCs w:val="24"/>
                <w:lang w:eastAsia="ru-RU"/>
              </w:rPr>
            </w:pPr>
            <w:r w:rsidRPr="003942FB">
              <w:rPr>
                <w:rFonts w:ascii="Times New Roman" w:eastAsia="Times New Roman" w:hAnsi="Times New Roman" w:cs="Times New Roman"/>
                <w:bCs/>
                <w:sz w:val="28"/>
                <w:szCs w:val="24"/>
                <w:lang w:eastAsia="ru-RU"/>
              </w:rPr>
              <w:t>Упражнения для снятия мышечного и эмоционального напряжения (Релаксация)</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bl>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E67632"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Продолжительность занятий 25-30</w:t>
      </w:r>
      <w:r w:rsidR="003942FB" w:rsidRPr="003942FB">
        <w:rPr>
          <w:rFonts w:ascii="Times New Roman" w:eastAsia="Times New Roman" w:hAnsi="Times New Roman" w:cs="Times New Roman"/>
          <w:color w:val="000000"/>
          <w:sz w:val="28"/>
          <w:szCs w:val="24"/>
          <w:lang w:eastAsia="ru-RU"/>
        </w:rPr>
        <w:t xml:space="preserve"> минут. За счет того, что  деятельность  постоянно меняется, дети данной </w:t>
      </w:r>
      <w:r w:rsidR="003942FB" w:rsidRPr="003942FB">
        <w:rPr>
          <w:rFonts w:ascii="Times New Roman" w:eastAsia="Times New Roman" w:hAnsi="Times New Roman" w:cs="Times New Roman"/>
          <w:sz w:val="28"/>
          <w:szCs w:val="24"/>
          <w:lang w:eastAsia="ru-RU"/>
        </w:rPr>
        <w:t xml:space="preserve">возрастной группы легко проводят данное время и не устают.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color w:val="000000"/>
          <w:sz w:val="24"/>
          <w:szCs w:val="24"/>
          <w:lang w:eastAsia="ru-RU"/>
        </w:rPr>
        <w:br w:type="page"/>
      </w:r>
      <w:r w:rsidRPr="003942FB">
        <w:rPr>
          <w:rFonts w:ascii="Times New Roman" w:eastAsia="Times New Roman" w:hAnsi="Times New Roman" w:cs="Times New Roman"/>
          <w:b/>
          <w:color w:val="000000"/>
          <w:sz w:val="28"/>
          <w:szCs w:val="24"/>
          <w:lang w:eastAsia="ru-RU"/>
        </w:rPr>
        <w:t>УЧЕБНО-ТЕМАТИЧЕСКИЙ ПЛАН</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b/>
          <w:color w:val="000000"/>
          <w:sz w:val="28"/>
          <w:szCs w:val="24"/>
          <w:lang w:eastAsia="ru-RU"/>
        </w:rPr>
        <w:t>Октябрь</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315"/>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315"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устанавливать закономерность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 переключению внимания и концентрации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«Фонарики»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«Хлопни в ладоши»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«Жмурки»</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Карточки с заданием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Шарф</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устанавливать закономерность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 переключению внимания и концентрации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«Фонарики»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«Какой фигуры не стало»</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«Хлопни в ладоши»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«Жмурки»</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Карточки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использовать мнемонические приемы для запоминания текста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 обучение моделированию внешних проявлений чувств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Упражнения для профилактики нарушения зрения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«Рисуем двумя руками»</w:t>
            </w:r>
          </w:p>
          <w:p w:rsidR="003942FB" w:rsidRPr="003942FB" w:rsidRDefault="003942FB" w:rsidP="003942FB">
            <w:pPr>
              <w:spacing w:after="0" w:line="240" w:lineRule="auto"/>
              <w:ind w:left="-142" w:right="-155"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«4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«Портрет»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«На берегу моря»</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Пары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Вырезка из газеты или журнала (10</w:t>
            </w:r>
            <w:r w:rsidRPr="003942FB">
              <w:rPr>
                <w:rFonts w:ascii="Courier New" w:eastAsia="Times New Roman" w:hAnsi="Courier New" w:cs="Courier New"/>
                <w:color w:val="000000"/>
                <w:sz w:val="24"/>
                <w:szCs w:val="24"/>
                <w:lang w:eastAsia="ru-RU"/>
              </w:rPr>
              <w:t>X</w:t>
            </w:r>
            <w:r w:rsidRPr="003942FB">
              <w:rPr>
                <w:rFonts w:ascii="Times New Roman" w:eastAsia="Times New Roman" w:hAnsi="Times New Roman" w:cs="Times New Roman"/>
                <w:color w:val="000000"/>
                <w:sz w:val="24"/>
                <w:szCs w:val="24"/>
                <w:lang w:eastAsia="ru-RU"/>
              </w:rPr>
              <w:t>10 см), 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w:t>
            </w:r>
            <w:proofErr w:type="spellStart"/>
            <w:r w:rsidRPr="003942FB">
              <w:rPr>
                <w:rFonts w:ascii="Times New Roman" w:eastAsia="Times New Roman" w:hAnsi="Times New Roman" w:cs="Times New Roman"/>
                <w:color w:val="000000"/>
                <w:sz w:val="24"/>
                <w:szCs w:val="24"/>
                <w:lang w:eastAsia="ru-RU"/>
              </w:rPr>
              <w:t>пересказывания</w:t>
            </w:r>
            <w:proofErr w:type="spell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осязательной памяти и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 обучение моделированию внешних проявлений чувств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Упражнения для профилактики нарушения зрения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«Моя семья»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«Сравнение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Собери закрытыми глазами»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 «Игра с муравьем»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Карточки «4 </w:t>
            </w:r>
            <w:proofErr w:type="gramStart"/>
            <w:r w:rsidRPr="003942FB">
              <w:rPr>
                <w:rFonts w:ascii="Times New Roman" w:eastAsia="Times New Roman" w:hAnsi="Times New Roman" w:cs="Times New Roman"/>
                <w:bCs/>
                <w:color w:val="000000"/>
                <w:sz w:val="24"/>
                <w:szCs w:val="24"/>
                <w:lang w:eastAsia="ru-RU"/>
              </w:rPr>
              <w:t>лишний</w:t>
            </w:r>
            <w:proofErr w:type="gramEnd"/>
            <w:r w:rsidRPr="003942FB">
              <w:rPr>
                <w:rFonts w:ascii="Times New Roman" w:eastAsia="Times New Roman" w:hAnsi="Times New Roman" w:cs="Times New Roman"/>
                <w:bCs/>
                <w:color w:val="000000"/>
                <w:sz w:val="24"/>
                <w:szCs w:val="24"/>
                <w:lang w:eastAsia="ru-RU"/>
              </w:rPr>
              <w:t>»</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Разрезные фигуры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Вырезка из газеты или журнала (10</w:t>
            </w:r>
            <w:r w:rsidRPr="003942FB">
              <w:rPr>
                <w:rFonts w:ascii="Courier New" w:eastAsia="Times New Roman" w:hAnsi="Courier New" w:cs="Courier New"/>
                <w:color w:val="000000"/>
                <w:sz w:val="24"/>
                <w:szCs w:val="24"/>
                <w:lang w:eastAsia="ru-RU"/>
              </w:rPr>
              <w:t>X</w:t>
            </w:r>
            <w:r w:rsidRPr="003942FB">
              <w:rPr>
                <w:rFonts w:ascii="Times New Roman" w:eastAsia="Times New Roman" w:hAnsi="Times New Roman" w:cs="Times New Roman"/>
                <w:color w:val="000000"/>
                <w:sz w:val="24"/>
                <w:szCs w:val="24"/>
                <w:lang w:eastAsia="ru-RU"/>
              </w:rPr>
              <w:t>10 см), 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Не требуется (</w:t>
            </w:r>
            <w:proofErr w:type="spellStart"/>
            <w:proofErr w:type="gramStart"/>
            <w:r w:rsidRPr="003942FB">
              <w:rPr>
                <w:rFonts w:ascii="Times New Roman" w:eastAsia="Times New Roman" w:hAnsi="Times New Roman" w:cs="Times New Roman"/>
                <w:color w:val="000000"/>
                <w:sz w:val="24"/>
                <w:szCs w:val="24"/>
                <w:lang w:eastAsia="ru-RU"/>
              </w:rPr>
              <w:t>прил</w:t>
            </w:r>
            <w:proofErr w:type="spellEnd"/>
            <w:proofErr w:type="gramEnd"/>
            <w:r w:rsidRPr="003942FB">
              <w:rPr>
                <w:rFonts w:ascii="Times New Roman" w:eastAsia="Times New Roman" w:hAnsi="Times New Roman" w:cs="Times New Roman"/>
                <w:color w:val="000000"/>
                <w:sz w:val="24"/>
                <w:szCs w:val="24"/>
                <w:lang w:eastAsia="ru-RU"/>
              </w:rPr>
              <w:t>)</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рефлексии; снятие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«Разминка»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Рисуем двумя руками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«Слушай музыку»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«Ушки на макушке»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«Ловушка»</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Магнитофон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любознательности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Развитиеспособности</w:t>
            </w:r>
            <w:proofErr w:type="spellEnd"/>
            <w:r w:rsidRPr="003942FB">
              <w:rPr>
                <w:rFonts w:ascii="Times New Roman" w:eastAsia="Times New Roman" w:hAnsi="Times New Roman" w:cs="Times New Roman"/>
                <w:color w:val="000000"/>
                <w:sz w:val="24"/>
                <w:szCs w:val="24"/>
                <w:lang w:eastAsia="ru-RU"/>
              </w:rPr>
              <w:t xml:space="preserve">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рефлексии; снятие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Разминка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«Цветные слова» «Стираем и сушим белье»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«Слушай музыку»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«Ушки на макушке»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«Ловушка»</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Магнитофон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7</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Тренировка на </w:t>
            </w:r>
            <w:proofErr w:type="spellStart"/>
            <w:r w:rsidRPr="003942FB">
              <w:rPr>
                <w:rFonts w:ascii="Times New Roman" w:eastAsia="Times New Roman" w:hAnsi="Times New Roman" w:cs="Times New Roman"/>
                <w:color w:val="000000"/>
                <w:sz w:val="24"/>
                <w:szCs w:val="24"/>
                <w:lang w:eastAsia="ru-RU"/>
              </w:rPr>
              <w:t>дифференуиацию</w:t>
            </w:r>
            <w:proofErr w:type="spellEnd"/>
            <w:r w:rsidRPr="003942FB">
              <w:rPr>
                <w:rFonts w:ascii="Times New Roman" w:eastAsia="Times New Roman" w:hAnsi="Times New Roman" w:cs="Times New Roman"/>
                <w:color w:val="000000"/>
                <w:sz w:val="24"/>
                <w:szCs w:val="24"/>
                <w:lang w:eastAsia="ru-RU"/>
              </w:rPr>
              <w:t xml:space="preserve"> заданий взрослого</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«Бабочка»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Рассказы по картинкам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«Ушки на макушке»</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«Делай то, что я говорю и показываю»</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Тренировка на дифференциацию заданий взрослого</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Прописывание узоров в тетради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«Ушки на макушке»</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«Делай то, что я говорю и показываю»</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Ноябрь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9</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активного внимания, умения соотносить свои действия со звучанием инструментов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приемам и методам овладения своим волнением</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«Приятное воспоминание»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активного внимания, умения соотносить свои действия со звучанием инструментов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приемам и методам овладения своим волнением</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«Приятное воспоминание»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навыкам запоминания образца, ситуации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 на ощущениях своего тела</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«Помоги зайчатам добраться до дома. 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«Клумба»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«Бубен, колокольчик, дудочка», «Пульс»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одной и той же комнаты; на одной из картинок предметы переставлены и находятся в другом порядке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12</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навыкам запоминания образца, ситуации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 на ощущениях своего тела</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«Помоги зайчатам добраться до дома. 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«Клумба»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«Бубен, колокольчик, дудочка», «Пульс»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одной и той же комнаты; на одной из картинок предметы переставлены и находятся в другом порядке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преднамеренного запоминания и припоминания, долговременной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 увеличение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«Дорисуй картинку. Соедини линии по пунктирам»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«Запомни и покажи»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(Таблицы Ф.Е. Рыбакова)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«Выложи кружочки»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gramStart"/>
            <w:r w:rsidRPr="003942FB">
              <w:rPr>
                <w:rFonts w:ascii="Times New Roman" w:eastAsia="Times New Roman" w:hAnsi="Times New Roman" w:cs="Times New Roman"/>
                <w:color w:val="000000"/>
                <w:sz w:val="24"/>
                <w:szCs w:val="24"/>
                <w:lang w:eastAsia="ru-RU"/>
              </w:rPr>
              <w:t>Таблицы Ф.Е. Рыбакова (прил.</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Тетрадный ли</w:t>
            </w:r>
            <w:proofErr w:type="gramStart"/>
            <w:r w:rsidRPr="003942FB">
              <w:rPr>
                <w:rFonts w:ascii="Times New Roman" w:eastAsia="Times New Roman" w:hAnsi="Times New Roman" w:cs="Times New Roman"/>
                <w:color w:val="000000"/>
                <w:sz w:val="24"/>
                <w:szCs w:val="24"/>
                <w:lang w:eastAsia="ru-RU"/>
              </w:rPr>
              <w:t>ст в кл</w:t>
            </w:r>
            <w:proofErr w:type="gramEnd"/>
            <w:r w:rsidRPr="003942FB">
              <w:rPr>
                <w:rFonts w:ascii="Times New Roman" w:eastAsia="Times New Roman" w:hAnsi="Times New Roman" w:cs="Times New Roman"/>
                <w:color w:val="000000"/>
                <w:sz w:val="24"/>
                <w:szCs w:val="24"/>
                <w:lang w:eastAsia="ru-RU"/>
              </w:rPr>
              <w:t>еточку и карандаш, Два набора по пять кружочков одного диаметра, но разного цвета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преднамеренного запоминания и припоминания, долговременной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 увеличение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«Дорисуй картинку. Соедини линии по пунктирам»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«Запомни и покажи»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(Таблицы Ф.Е. Рыбакова)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«Выложи кружочки»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gramStart"/>
            <w:r w:rsidRPr="003942FB">
              <w:rPr>
                <w:rFonts w:ascii="Times New Roman" w:eastAsia="Times New Roman" w:hAnsi="Times New Roman" w:cs="Times New Roman"/>
                <w:color w:val="000000"/>
                <w:sz w:val="24"/>
                <w:szCs w:val="24"/>
                <w:lang w:eastAsia="ru-RU"/>
              </w:rPr>
              <w:t>Таблицы Ф.Е. Рыбакова (прил.</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Тетрадный ли</w:t>
            </w:r>
            <w:proofErr w:type="gramStart"/>
            <w:r w:rsidRPr="003942FB">
              <w:rPr>
                <w:rFonts w:ascii="Times New Roman" w:eastAsia="Times New Roman" w:hAnsi="Times New Roman" w:cs="Times New Roman"/>
                <w:color w:val="000000"/>
                <w:sz w:val="24"/>
                <w:szCs w:val="24"/>
                <w:lang w:eastAsia="ru-RU"/>
              </w:rPr>
              <w:t>ст в кл</w:t>
            </w:r>
            <w:proofErr w:type="gramEnd"/>
            <w:r w:rsidRPr="003942FB">
              <w:rPr>
                <w:rFonts w:ascii="Times New Roman" w:eastAsia="Times New Roman" w:hAnsi="Times New Roman" w:cs="Times New Roman"/>
                <w:color w:val="000000"/>
                <w:sz w:val="24"/>
                <w:szCs w:val="24"/>
                <w:lang w:eastAsia="ru-RU"/>
              </w:rPr>
              <w:t>еточку и карандаш, Два набора по пять кружочков одного диаметра, но разного цвета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 в изображении на основе зрительного и мыслительного анализа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текста с помощью мнемонических приемов.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переключать слуховое внимание, выполнять действия согласно показанной картинке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 обучение свойствам невербального общения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«Бабочка»,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«Купим мы, бабушка…»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«Погода»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13</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Тетрадный лист,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Картинки с изображением солнышка, тучки и дождика; зонт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 в изображении на основе зрительного и мыслительного анализа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текста с помощью мнемонических приемов.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переключать слуховое внимание, выполнять действия согласно показанной картинке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 обучение свойствам невербального общения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«Бабочка»,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«Купим мы, бабушка…»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«Погода»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Тетрадный лист,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Картинки с изображением солнышка, тучки и дождика; зонт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Декабрь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образа, ситуации в условиях уменьшения времени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 переключения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положительного эмоционального переживания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w:t>
            </w:r>
            <w:proofErr w:type="spellStart"/>
            <w:r w:rsidRPr="003942FB">
              <w:rPr>
                <w:rFonts w:ascii="Times New Roman" w:eastAsia="Times New Roman" w:hAnsi="Times New Roman" w:cs="Times New Roman"/>
                <w:color w:val="000000"/>
                <w:sz w:val="24"/>
                <w:szCs w:val="24"/>
                <w:lang w:eastAsia="ru-RU"/>
              </w:rPr>
              <w:t>Птица»</w:t>
            </w:r>
            <w:proofErr w:type="gramStart"/>
            <w:r w:rsidRPr="003942FB">
              <w:rPr>
                <w:rFonts w:ascii="Times New Roman" w:eastAsia="Times New Roman" w:hAnsi="Times New Roman" w:cs="Times New Roman"/>
                <w:color w:val="000000"/>
                <w:sz w:val="24"/>
                <w:szCs w:val="24"/>
                <w:lang w:eastAsia="ru-RU"/>
              </w:rPr>
              <w:t>,«</w:t>
            </w:r>
            <w:proofErr w:type="gramEnd"/>
            <w:r w:rsidRPr="003942FB">
              <w:rPr>
                <w:rFonts w:ascii="Times New Roman" w:eastAsia="Times New Roman" w:hAnsi="Times New Roman" w:cs="Times New Roman"/>
                <w:color w:val="000000"/>
                <w:sz w:val="24"/>
                <w:szCs w:val="24"/>
                <w:lang w:eastAsia="ru-RU"/>
              </w:rPr>
              <w:t>Дорисуй</w:t>
            </w:r>
            <w:proofErr w:type="spellEnd"/>
            <w:r w:rsidRPr="003942FB">
              <w:rPr>
                <w:rFonts w:ascii="Times New Roman" w:eastAsia="Times New Roman" w:hAnsi="Times New Roman" w:cs="Times New Roman"/>
                <w:color w:val="000000"/>
                <w:sz w:val="24"/>
                <w:szCs w:val="24"/>
                <w:lang w:eastAsia="ru-RU"/>
              </w:rPr>
              <w:t xml:space="preserve"> картинку. Соедини линии по пунктирам»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«Зонтики»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«Погода»,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17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одного и того же эпизода, но с перестановкой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образа, ситуации в условиях уменьшения времени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 переключения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положительного эмоционального переживания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w:t>
            </w:r>
            <w:proofErr w:type="spellStart"/>
            <w:r w:rsidRPr="003942FB">
              <w:rPr>
                <w:rFonts w:ascii="Times New Roman" w:eastAsia="Times New Roman" w:hAnsi="Times New Roman" w:cs="Times New Roman"/>
                <w:color w:val="000000"/>
                <w:sz w:val="24"/>
                <w:szCs w:val="24"/>
                <w:lang w:eastAsia="ru-RU"/>
              </w:rPr>
              <w:t>Птица»</w:t>
            </w:r>
            <w:proofErr w:type="gramStart"/>
            <w:r w:rsidRPr="003942FB">
              <w:rPr>
                <w:rFonts w:ascii="Times New Roman" w:eastAsia="Times New Roman" w:hAnsi="Times New Roman" w:cs="Times New Roman"/>
                <w:color w:val="000000"/>
                <w:sz w:val="24"/>
                <w:szCs w:val="24"/>
                <w:lang w:eastAsia="ru-RU"/>
              </w:rPr>
              <w:t>,«</w:t>
            </w:r>
            <w:proofErr w:type="gramEnd"/>
            <w:r w:rsidRPr="003942FB">
              <w:rPr>
                <w:rFonts w:ascii="Times New Roman" w:eastAsia="Times New Roman" w:hAnsi="Times New Roman" w:cs="Times New Roman"/>
                <w:color w:val="000000"/>
                <w:sz w:val="24"/>
                <w:szCs w:val="24"/>
                <w:lang w:eastAsia="ru-RU"/>
              </w:rPr>
              <w:t>Дорисуй</w:t>
            </w:r>
            <w:proofErr w:type="spellEnd"/>
            <w:r w:rsidRPr="003942FB">
              <w:rPr>
                <w:rFonts w:ascii="Times New Roman" w:eastAsia="Times New Roman" w:hAnsi="Times New Roman" w:cs="Times New Roman"/>
                <w:color w:val="000000"/>
                <w:sz w:val="24"/>
                <w:szCs w:val="24"/>
                <w:lang w:eastAsia="ru-RU"/>
              </w:rPr>
              <w:t xml:space="preserve"> картинку. Соедини линии по пунктирам»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«Зонтики»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«Погода»,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одного и того же эпизода, но с перестановкой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19</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положительных эмоциональных переживаний; поднятие настроения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каждому домику окошко, яблоку – веточку, а цветочку – серединку,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 улыбки станет всем светлей …»</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Текст песни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tabs>
                <w:tab w:val="center" w:pos="306"/>
              </w:tabs>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положительных эмоциональных переживаний; поднятие настроения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каждому домику окошко, яблоку – веточку, а цветочку – серединку,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 улыбки станет всем светлей …»</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Текст песни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Нарисуй внутри больших фигур постепенно уменьшающиеся фигуры, а вокруг маленьких – постепенно увеличивающиеся.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«Квадрат»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выделенные фрагменты и обведи их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Нарисуй внутри больших фигур постепенно уменьшающиеся фигуры, а вокруг маленьких – постепенно увеличивающиеся.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«Квадрат»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выделенные фрагменты и обведи их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Карточки с заданием (</w:t>
            </w:r>
            <w:proofErr w:type="spellStart"/>
            <w:proofErr w:type="gramStart"/>
            <w:r w:rsidRPr="003942FB">
              <w:rPr>
                <w:rFonts w:ascii="Times New Roman" w:eastAsia="Times New Roman" w:hAnsi="Times New Roman" w:cs="Times New Roman"/>
                <w:color w:val="000000"/>
                <w:sz w:val="24"/>
                <w:szCs w:val="24"/>
                <w:lang w:eastAsia="ru-RU"/>
              </w:rPr>
              <w:t>прил</w:t>
            </w:r>
            <w:proofErr w:type="spellEnd"/>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 обобщения, отвлечение, выделения существенных признаков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Обучение составлению предложений по опорным словам,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Проведи карандашом от удочки до рыбки. Кто из ребят, какую рыбку поймал?</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 квадрате следующие слова: мяч, слон, облако, дом.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 обобщения, отвлечение, выделения существенных признаков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Обучение составлению предложений по опорным словам,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Проведи карандашом от удочки до рыбки. Кто из ребят, какую рыбку поймал?</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 квадрате следующие слова: мяч, слон, облако, дом.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Январь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25</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приемам ритмичного дыхания для снятия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«Чем отличаются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«Дыхание»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roofErr w:type="gramStart"/>
            <w:r w:rsidRPr="003942FB">
              <w:rPr>
                <w:rFonts w:ascii="Times New Roman" w:eastAsia="Times New Roman" w:hAnsi="Times New Roman" w:cs="Times New Roman"/>
                <w:color w:val="000000"/>
                <w:sz w:val="24"/>
                <w:szCs w:val="24"/>
                <w:lang w:eastAsia="ru-RU"/>
              </w:rPr>
              <w:t xml:space="preserve"> Д</w:t>
            </w:r>
            <w:proofErr w:type="gramEnd"/>
            <w:r w:rsidRPr="003942FB">
              <w:rPr>
                <w:rFonts w:ascii="Times New Roman" w:eastAsia="Times New Roman" w:hAnsi="Times New Roman" w:cs="Times New Roman"/>
                <w:color w:val="000000"/>
                <w:sz w:val="24"/>
                <w:szCs w:val="24"/>
                <w:lang w:eastAsia="ru-RU"/>
              </w:rPr>
              <w:t>есять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 сюжетом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приемам ритмичного дыхания для снятия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«Чем отличаются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«Дыхание»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roofErr w:type="gramStart"/>
            <w:r w:rsidRPr="003942FB">
              <w:rPr>
                <w:rFonts w:ascii="Times New Roman" w:eastAsia="Times New Roman" w:hAnsi="Times New Roman" w:cs="Times New Roman"/>
                <w:color w:val="000000"/>
                <w:sz w:val="24"/>
                <w:szCs w:val="24"/>
                <w:lang w:eastAsia="ru-RU"/>
              </w:rPr>
              <w:t xml:space="preserve"> Д</w:t>
            </w:r>
            <w:proofErr w:type="gramEnd"/>
            <w:r w:rsidRPr="003942FB">
              <w:rPr>
                <w:rFonts w:ascii="Times New Roman" w:eastAsia="Times New Roman" w:hAnsi="Times New Roman" w:cs="Times New Roman"/>
                <w:color w:val="000000"/>
                <w:sz w:val="24"/>
                <w:szCs w:val="24"/>
                <w:lang w:eastAsia="ru-RU"/>
              </w:rPr>
              <w:t>есять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 сюжетом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Не требуется </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27</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произвольного внимания и наблюдательности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Распутай бусы.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 с изображением знакомых ребенку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произвольного внимания и наблюдательности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Распутай бусы.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 с изображением знакомых ребенку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Усиление положительных эмоциональных переживаний</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Какие слова спрятались в рамочке? Прочитай.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Десять игрушечных животных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Усиление положительных эмоциональных переживаний</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Какие слова спрятались в рамочке? Прочитай.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Десять игрушечных животных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 Нарисуй по клеткам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Посчитай и запиши, сколько раз встречается каждая буква и цифра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15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 Нарисуй по клеткам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Посчитай и запиши, сколько раз встречается каждая буква и цифра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15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Февраль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ассоциативных связей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«Мостик»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Расставь значки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пар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ассоциативных связей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«Мостик»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Расставь значки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пар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Расслабление, снятие напряжения, эмоциональная разрядка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на второй паре носочков и рукавичек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все предметы, которые спрятались на рисунке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«Кляксы»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Большой лист бумаги, гуашь</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Расслабление, снятие напряжения, эмоциональная разрядка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на второй паре носочков и рукавичек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все предметы, которые спрятались на рисунке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«Кляксы»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Большой лист бумаги, гуашь</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произвольного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Формирование внимания, развитие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 xml:space="preserve">Обучение переходу из одного эмоционального состояния </w:t>
            </w:r>
            <w:proofErr w:type="gramStart"/>
            <w:r w:rsidRPr="003942FB">
              <w:rPr>
                <w:rFonts w:ascii="Times New Roman" w:eastAsia="Times New Roman" w:hAnsi="Times New Roman" w:cs="Times New Roman"/>
                <w:sz w:val="24"/>
                <w:szCs w:val="24"/>
                <w:lang w:eastAsia="ru-RU"/>
              </w:rPr>
              <w:t>в</w:t>
            </w:r>
            <w:proofErr w:type="gramEnd"/>
            <w:r w:rsidRPr="003942FB">
              <w:rPr>
                <w:rFonts w:ascii="Times New Roman" w:eastAsia="Times New Roman" w:hAnsi="Times New Roman" w:cs="Times New Roman"/>
                <w:sz w:val="24"/>
                <w:szCs w:val="24"/>
                <w:lang w:eastAsia="ru-RU"/>
              </w:rPr>
              <w:t xml:space="preserve"> противоположное</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игрушки на елке в соответствии с их формой.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«Шапка – невидимка»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Сюжетная</w:t>
            </w:r>
            <w:proofErr w:type="gramEnd"/>
            <w:r w:rsidRPr="003942FB">
              <w:rPr>
                <w:rFonts w:ascii="Times New Roman" w:eastAsia="Times New Roman" w:hAnsi="Times New Roman" w:cs="Times New Roman"/>
                <w:bCs/>
                <w:color w:val="000000"/>
                <w:sz w:val="24"/>
                <w:szCs w:val="24"/>
                <w:lang w:eastAsia="ru-RU"/>
              </w:rPr>
              <w:t xml:space="preserve"> картин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произвольного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Формирование внимания, развитие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 xml:space="preserve">Обучение переходу из одного эмоционального состояния </w:t>
            </w:r>
            <w:proofErr w:type="gramStart"/>
            <w:r w:rsidRPr="003942FB">
              <w:rPr>
                <w:rFonts w:ascii="Times New Roman" w:eastAsia="Times New Roman" w:hAnsi="Times New Roman" w:cs="Times New Roman"/>
                <w:sz w:val="24"/>
                <w:szCs w:val="24"/>
                <w:lang w:eastAsia="ru-RU"/>
              </w:rPr>
              <w:t>в</w:t>
            </w:r>
            <w:proofErr w:type="gramEnd"/>
            <w:r w:rsidRPr="003942FB">
              <w:rPr>
                <w:rFonts w:ascii="Times New Roman" w:eastAsia="Times New Roman" w:hAnsi="Times New Roman" w:cs="Times New Roman"/>
                <w:sz w:val="24"/>
                <w:szCs w:val="24"/>
                <w:lang w:eastAsia="ru-RU"/>
              </w:rPr>
              <w:t xml:space="preserve"> противоположное</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игрушки на елке в соответствии с их формой.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«Шапка – невидимка»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Сюжетная</w:t>
            </w:r>
            <w:proofErr w:type="gramEnd"/>
            <w:r w:rsidRPr="003942FB">
              <w:rPr>
                <w:rFonts w:ascii="Times New Roman" w:eastAsia="Times New Roman" w:hAnsi="Times New Roman" w:cs="Times New Roman"/>
                <w:bCs/>
                <w:color w:val="000000"/>
                <w:sz w:val="24"/>
                <w:szCs w:val="24"/>
                <w:lang w:eastAsia="ru-RU"/>
              </w:rPr>
              <w:t xml:space="preserve"> картин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управлению своим состоянием</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«Качели»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управлению своим состоянием</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«Качели»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Март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Развитие навыка </w:t>
            </w:r>
            <w:proofErr w:type="spellStart"/>
            <w:r w:rsidRPr="003942FB">
              <w:rPr>
                <w:rFonts w:ascii="Times New Roman" w:eastAsia="Times New Roman" w:hAnsi="Times New Roman" w:cs="Times New Roman"/>
                <w:bCs/>
                <w:color w:val="000000"/>
                <w:sz w:val="24"/>
                <w:szCs w:val="24"/>
                <w:lang w:eastAsia="ru-RU"/>
              </w:rPr>
              <w:t>пересказывания</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горох и фасоль в разные емкости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«Сыщик»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Слушаем и пересказываем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«Стихотворение»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«Исключение лишнего»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«Радуга»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Горох, фасоль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Схема кабинета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Рассказ</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Музыка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42</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Развивать способности выделять черты сходства и различия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Учить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моторно-двигательного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гречку и рис в разные емкости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«Сравнение предметов»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«Стихотворение» - повторение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«Черепашки»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«Отдых на море»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Пары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классифицировать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roofErr w:type="spellStart"/>
            <w:r w:rsidRPr="003942FB">
              <w:rPr>
                <w:rFonts w:ascii="Times New Roman" w:eastAsia="Times New Roman" w:hAnsi="Times New Roman" w:cs="Times New Roman"/>
                <w:bCs/>
                <w:sz w:val="24"/>
                <w:szCs w:val="24"/>
                <w:lang w:eastAsia="ru-RU"/>
              </w:rPr>
              <w:t>Составлениеь</w:t>
            </w:r>
            <w:proofErr w:type="spellEnd"/>
            <w:r w:rsidRPr="003942FB">
              <w:rPr>
                <w:rFonts w:ascii="Times New Roman" w:eastAsia="Times New Roman" w:hAnsi="Times New Roman" w:cs="Times New Roman"/>
                <w:bCs/>
                <w:sz w:val="24"/>
                <w:szCs w:val="24"/>
                <w:lang w:eastAsia="ru-RU"/>
              </w:rPr>
              <w:t xml:space="preserve">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моторно-двигательного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Выложить узор из спичек 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«Дождь в лесу»</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Спички, узор</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Карточки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Опорные слова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Пополнения запаса знаний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сенсорного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Выложить узор из спичек 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«Сложи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«Почемучка»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«Поставь столбик на место»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«Поза покоя»</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Спички, узор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Кубики Б.П. Никитина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Очень быстрая музыка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Проблемная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«Запомни, а затем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«Узнай по голосу»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«Подснежник»</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 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Шарфик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Музыка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свойства предметов; развитие 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долговременной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Обучение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«Тонет – не тонет»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Проблемная картинка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«Муха»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«Зернышко»</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Таз с водой; пустой флакон и флакон, заполненный песком; теннисный и металлический шарики; деревянный брусок и камень; бумажный лист и стакан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Квадрат 10*10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Аудио-запись</w:t>
            </w:r>
            <w:proofErr w:type="gramEnd"/>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Составление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долговременной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«Сложи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Повторение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слышно»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«Путешествие в волшебный лес»</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Кубики Б.П. Никитина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Опорные слова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Лист бумаги, вода в стакане, пустая емкость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свойства предметов; развитие 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активного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Обучение слушанию и </w:t>
            </w:r>
            <w:proofErr w:type="spellStart"/>
            <w:r w:rsidRPr="003942FB">
              <w:rPr>
                <w:rFonts w:ascii="Times New Roman" w:eastAsia="Times New Roman" w:hAnsi="Times New Roman" w:cs="Times New Roman"/>
                <w:bCs/>
                <w:sz w:val="24"/>
                <w:szCs w:val="24"/>
                <w:lang w:eastAsia="ru-RU"/>
              </w:rPr>
              <w:t>пересказыванию</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«Тонет – не тонет»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«Деревья, птицы, овощи, фрукты»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и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«Песенка дельфина»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Таз с водой; пустой флакон и флакон, заполненный песком; теннисный и металлический шарики; деревянный брусок и камень; бумажный лист и стакан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Текст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Апрель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rPr>
          <w:trHeight w:val="1062"/>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рассуждать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активного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овощу свое место»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и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«Съедобное - несъедобное»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Таблица. Фигурки овощей и фруктов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Пополнение запаса знаний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моторно-мышечного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горох и фасоль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«Исключение лишнего»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«Сороконожка»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Горох, фасоль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активного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Снятие напряжения, развитие </w:t>
            </w:r>
            <w:proofErr w:type="spellStart"/>
            <w:r w:rsidRPr="003942FB">
              <w:rPr>
                <w:rFonts w:ascii="Times New Roman" w:eastAsia="Times New Roman" w:hAnsi="Times New Roman" w:cs="Times New Roman"/>
                <w:bCs/>
                <w:sz w:val="24"/>
                <w:szCs w:val="24"/>
                <w:lang w:eastAsia="ru-RU"/>
              </w:rPr>
              <w:t>эмпатии</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Выложить узор из счетных палочек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Сравни две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Чтение стихотворения и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под шляпой»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«Торт»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Счетные палочки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Небольшие предметы 6-7 шт.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rPr>
          <w:trHeight w:val="462"/>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пересказа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навыкам запоминания образа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гречку и рис</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Сравни предметы между собой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знает, пусть дальше считает»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Текст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Две картинки с изображением одной и той же комнаты; на одной из картинок предметы переставлены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классифицировать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осязательного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Пальчиковая гимнастика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«Классификация»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«Чудесный мешочек»</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Вата, стеклянный шарик, кубик, резиновая игрушка, металлическая деталь и др.</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устанавливать последовательность событий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дополнять незаконченные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использовать мнемонические приемы для запоминания текста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сначала, что потом»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«Я читаю»</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«Испорченный телефон»</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55</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связывать концовки и начало предложений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концентрации и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«Логика»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«Я читаю»</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Нанизывание бусинок по образцу</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Логические 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Бусинки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«Закончи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«Испорченный телефон»</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3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Май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Формирование внимания,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«Закончи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«Доброе животное»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3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Большой 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логического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Формирование внимания, скорости реакции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картинку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«Логика»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«Эстафета дружбы»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Логические 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Большой 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Пополнение запаса знаний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внутри больших фигур постепенно уменьшающиеся фигуры, а вокруг маленьких – постепенно увеличивающиеся.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«Правильно лм рассуждают ребята»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«Почемучка»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«Корректурные пробы»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«Эстафета дружбы»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Утверждения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2</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Разбери гречку и рис</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Повторение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«Солнечные лучики»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пересказа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слухового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«Пересказ»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«Узнай по голосу»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«Доброе животное»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Текст рассказа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Список слов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Шарфик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переключения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 узор 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Быстрее нарисуй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«Торт»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3</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любознательности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опосредованного запоминания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Разминка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10 отличий»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узоры»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«Опосредованное запоминание»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«Загадки», «Добавляйте пропущенные слова»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«Оценка»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 аист, овощи, мухомор, кукла, туфли, роза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Предложение с пропущенными словами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Флажки: красные, сини, желтые, зеленые</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моторной ловкости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любознательности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Развитие мышления </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«Выкладывание из счетных палочек»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Разминка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«Загадки», «Задачи-шутки»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«Рассказываем сказку»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«Большой - маленький»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Счетные палочки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Список слов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Загадки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Набор геометрических фигур</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СОДЕРЖАНИЕ ПРОГРАММЫ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Программа дополнительного образования «Умники и умницы» предусматривает группов</w:t>
      </w:r>
      <w:r w:rsidR="00E67632">
        <w:rPr>
          <w:rFonts w:ascii="Times New Roman" w:eastAsia="Times New Roman" w:hAnsi="Times New Roman" w:cs="Times New Roman"/>
          <w:bCs/>
          <w:sz w:val="24"/>
          <w:szCs w:val="24"/>
          <w:lang w:eastAsia="ru-RU"/>
        </w:rPr>
        <w:t>ые занятия 2 раза в неделю по 25</w:t>
      </w:r>
      <w:r w:rsidRPr="003942FB">
        <w:rPr>
          <w:rFonts w:ascii="Times New Roman" w:eastAsia="Times New Roman" w:hAnsi="Times New Roman" w:cs="Times New Roman"/>
          <w:bCs/>
          <w:sz w:val="24"/>
          <w:szCs w:val="24"/>
          <w:lang w:eastAsia="ru-RU"/>
        </w:rPr>
        <w:t xml:space="preserve"> мин.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Структура занятий по психологической подготовке  детей к школе состоит из следующих этапов: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1 часть – 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2 часть – развитие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3 часть –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4 часть – развитие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5 часть – развитие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6 часть – снятие эмоционального напряжения, релаксация.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Вначале даются игры и упражнения на развитие мелкой моторики: пальчиковые игры, прописывание узоров, а затем букв в тетради. Далее идут игры и упражнения на развитие познавательных процессов.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В заключительной части каждого игрового занятия проводится церемония прощания – рефлексия. Совместное обсуждение и переживание как положительных, так и отрицательных эмоций объединяет детей, порождает у них желание поддерживать друг друга.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14"/>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координированных движений мелких мышц, составляющих кисть руки необходимо для того, чтобы ребенок писал правильно, красиво и легко. Развитие тонкой моторики стимулирует развитие интеллектуальных способностей в целом.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Подготовить руку к овладению безотрывным письмом (развивать тонкую моторику пальцев руки и мышцы кисти);</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Научить детей ориентироваться в пространственных категориях: </w:t>
      </w:r>
      <w:proofErr w:type="gramStart"/>
      <w:r w:rsidRPr="003942FB">
        <w:rPr>
          <w:rFonts w:ascii="Times New Roman" w:eastAsia="Times New Roman" w:hAnsi="Times New Roman" w:cs="Times New Roman"/>
          <w:bCs/>
          <w:sz w:val="24"/>
          <w:szCs w:val="24"/>
          <w:lang w:eastAsia="ru-RU"/>
        </w:rPr>
        <w:t>право-лево</w:t>
      </w:r>
      <w:proofErr w:type="gramEnd"/>
      <w:r w:rsidRPr="003942FB">
        <w:rPr>
          <w:rFonts w:ascii="Times New Roman" w:eastAsia="Times New Roman" w:hAnsi="Times New Roman" w:cs="Times New Roman"/>
          <w:bCs/>
          <w:sz w:val="24"/>
          <w:szCs w:val="24"/>
          <w:lang w:eastAsia="ru-RU"/>
        </w:rPr>
        <w:t>, вверх-низ;</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Упражнять в написании печатного шрифта.</w:t>
      </w: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мышления»</w:t>
      </w:r>
    </w:p>
    <w:p w:rsidR="003942FB" w:rsidRPr="003942FB" w:rsidRDefault="00E67632"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Мышление ребенка в возрасте 5</w:t>
      </w:r>
      <w:r w:rsidR="003942FB" w:rsidRPr="003942FB">
        <w:rPr>
          <w:rFonts w:ascii="Times New Roman" w:eastAsia="Times New Roman" w:hAnsi="Times New Roman" w:cs="Times New Roman"/>
          <w:color w:val="000000"/>
          <w:sz w:val="24"/>
          <w:szCs w:val="24"/>
          <w:lang w:eastAsia="ru-RU"/>
        </w:rPr>
        <w:t xml:space="preserve">-7 находится «в плену» его житейского опыта: он не может установить связи и отношения предметов логическим путем. Умение мыслить подразумевает: выделение существенных признаков предмета; синтез различных признаков в целое представление о предмете; сравнение предметов и выявление различий в них и т.д.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Содействовать развитию наглядно-образного мышления;</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сообразительность, любознательность;</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мыслительные операции;</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логическое мышление;</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val="en-US" w:eastAsia="ru-RU"/>
        </w:rPr>
      </w:pPr>
      <w:r w:rsidRPr="003942FB">
        <w:rPr>
          <w:rFonts w:ascii="Times New Roman" w:eastAsia="Times New Roman" w:hAnsi="Times New Roman" w:cs="Times New Roman"/>
          <w:bCs/>
          <w:sz w:val="24"/>
          <w:szCs w:val="24"/>
          <w:lang w:eastAsia="ru-RU"/>
        </w:rPr>
        <w:t>Учить выделять существенные признаки.</w:t>
      </w: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Речь – это не только средство общения, но и орудие мышления, творчества, носитель памяти, информации, средство самопознания и т.д.</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Любой язык, несмотря на свои индивидуальные различия, имеет следующие компоненты: фонетика, лексика, грамматика. Когда мы говорим о развитии речи дошкольника, становление языковой системы которого еще не закончено, то понимаем под этим совершенствование всех указанных компонентов языковой системы.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r w:rsidRPr="003942FB">
        <w:rPr>
          <w:rFonts w:ascii="Times New Roman" w:eastAsia="Times New Roman" w:hAnsi="Times New Roman" w:cs="Times New Roman"/>
          <w:b/>
          <w:bCs/>
          <w:sz w:val="24"/>
          <w:szCs w:val="24"/>
          <w:lang w:val="en-US" w:eastAsia="ru-RU"/>
        </w:rPr>
        <w:t>:</w:t>
      </w:r>
      <w:r w:rsidRPr="003942FB">
        <w:rPr>
          <w:rFonts w:ascii="Times New Roman" w:eastAsia="Times New Roman" w:hAnsi="Times New Roman" w:cs="Times New Roman"/>
          <w:b/>
          <w:bCs/>
          <w:sz w:val="24"/>
          <w:szCs w:val="24"/>
          <w:lang w:eastAsia="ru-RU"/>
        </w:rPr>
        <w:t xml:space="preserve"> </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Расширять и активизировать словарный запас;</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Пополнять запас знаний и сведений;</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воображение, фантазию</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Побуждать детей задавать вопросы на интересующие их темы.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Психолог должен научить ребенка различным формам пользования памятью. Все виды памяти тесно взаимосвязаны между собой и не изолированы друг от друга. Экспериментально доказано, что человек может запомнить любой объем материала, однако извлечь его из памяти – лишь при внешнем стимулировании определенных зон головного мозга. Для детей более естественно запоминание материала, включенного в игровую деятельность.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непроизвольную и произвольную память;</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Развить зрительную и слуховую память.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8"/>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Уровень развития внимания во многом определяет успешность обучения ребенка в школе. Ребенок может долго на чем-то удерживать свое внимание, пока не угаснет интерес. Внимание и интерес </w:t>
      </w:r>
      <w:proofErr w:type="gramStart"/>
      <w:r w:rsidRPr="003942FB">
        <w:rPr>
          <w:rFonts w:ascii="Times New Roman" w:eastAsia="Times New Roman" w:hAnsi="Times New Roman" w:cs="Times New Roman"/>
          <w:color w:val="000000"/>
          <w:sz w:val="24"/>
          <w:szCs w:val="24"/>
          <w:lang w:eastAsia="ru-RU"/>
        </w:rPr>
        <w:t>неразделимы</w:t>
      </w:r>
      <w:proofErr w:type="gramEnd"/>
      <w:r w:rsidRPr="003942FB">
        <w:rPr>
          <w:rFonts w:ascii="Times New Roman" w:eastAsia="Times New Roman" w:hAnsi="Times New Roman" w:cs="Times New Roman"/>
          <w:color w:val="000000"/>
          <w:sz w:val="24"/>
          <w:szCs w:val="24"/>
          <w:lang w:eastAsia="ru-RU"/>
        </w:rPr>
        <w:t>. Поэтому игры и упражнения по развитию внимания должны быть непременно интересны для ребенка. Но в дальнейшем, обучаясь в школе, ему придется выполнять ряд заданий, предполагающих удержание внимания волевым усилием. Поэтому для будущих первоклассников очень важно развитие произвольного внимания, которое развивается постепенно, по мере развития отдельных его свойств (объема, концентрации, распределения, переключения, устойчивости).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сенсорное внимание</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слуховое внимание</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моторно-двигательное внимание.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 xml:space="preserve"> «Содействие становлению учебной мотивации»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Существенный момент мотивационной готовности к </w:t>
      </w:r>
      <w:proofErr w:type="gramStart"/>
      <w:r w:rsidRPr="003942FB">
        <w:rPr>
          <w:rFonts w:ascii="Times New Roman" w:eastAsia="Times New Roman" w:hAnsi="Times New Roman" w:cs="Times New Roman"/>
          <w:bCs/>
          <w:sz w:val="24"/>
          <w:szCs w:val="24"/>
          <w:lang w:eastAsia="ru-RU"/>
        </w:rPr>
        <w:t>школьному</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обучению – произвольность поведения и деятельности, т.е. возникновение у ребенка потребностей и мотивов такой структуры, при которой он становится способным подчинять свои непосредственные импульсивные желания сознательно поставленным целям.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познавательные мотивы учения (пробуждать у ребенка познавательный интерес; расширять кругозор детей)</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Содействовать формированию мотива достижения по типу «стремление к успеху» (уважительно и внимательно относиться к потребностям и достижениям ребенка; эмоционально поощрять успехи ребенка и попытки овладеть чем-то новым)</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Способствовать формированию социальных мотивов учения (способствовать формированию у детей положительного образа школы и положительного образа ученика; создавать у детей установку, что пока они маленькие, они не ходят в школу, а в школу принимают только тех детей, кто становится постарше и хочет серьезно учиться, как взрослые).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7. «Снятие 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На каждом занятии проводится </w:t>
      </w:r>
      <w:proofErr w:type="spellStart"/>
      <w:r w:rsidRPr="003942FB">
        <w:rPr>
          <w:rFonts w:ascii="Times New Roman" w:eastAsia="Times New Roman" w:hAnsi="Times New Roman" w:cs="Times New Roman"/>
          <w:bCs/>
          <w:sz w:val="24"/>
          <w:szCs w:val="24"/>
          <w:lang w:eastAsia="ru-RU"/>
        </w:rPr>
        <w:t>психомышечная</w:t>
      </w:r>
      <w:proofErr w:type="spellEnd"/>
      <w:r w:rsidRPr="003942FB">
        <w:rPr>
          <w:rFonts w:ascii="Times New Roman" w:eastAsia="Times New Roman" w:hAnsi="Times New Roman" w:cs="Times New Roman"/>
          <w:bCs/>
          <w:sz w:val="24"/>
          <w:szCs w:val="24"/>
          <w:lang w:eastAsia="ru-RU"/>
        </w:rPr>
        <w:t xml:space="preserve"> тренировка для снятия мышечного и эмоционального напряжения. В этой части занятия дети могут поделиться тем, что им понравилось или не понравилось, что для них было тяжело, а что легко, похвалить себя за проделанную работу.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Cs/>
          <w:sz w:val="24"/>
          <w:szCs w:val="24"/>
          <w:lang w:eastAsia="ru-RU"/>
        </w:rPr>
        <w:t>Программа рассчитана на 1 год обучения (2 занятия в неделю).</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При составлении программы «</w:t>
      </w:r>
      <w:r w:rsidR="00E67632">
        <w:rPr>
          <w:rFonts w:ascii="Times New Roman" w:eastAsia="Times New Roman" w:hAnsi="Times New Roman" w:cs="Times New Roman"/>
          <w:bCs/>
          <w:sz w:val="24"/>
          <w:szCs w:val="24"/>
          <w:lang w:eastAsia="ru-RU"/>
        </w:rPr>
        <w:t>Умники и умницы</w:t>
      </w:r>
      <w:r w:rsidRPr="003942FB">
        <w:rPr>
          <w:rFonts w:ascii="Times New Roman" w:eastAsia="Times New Roman" w:hAnsi="Times New Roman" w:cs="Times New Roman"/>
          <w:bCs/>
          <w:sz w:val="24"/>
          <w:szCs w:val="24"/>
          <w:lang w:eastAsia="ru-RU"/>
        </w:rPr>
        <w:t>» учитывается принцип комплектности методов психологического воздействия, который утверждает не только необходимость использования всего многообразия методов, техник и приемов из арсенала практической психологии, но и активное привлечение ближайшего социального окружения к участию в данной программе. Ведь окружение ребенка – родители, воспитатели, предметно-развивающая среда – играет решающую роль в его психическом развитии.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8"/>
          <w:szCs w:val="24"/>
          <w:lang w:eastAsia="ru-RU"/>
        </w:rPr>
      </w:pPr>
    </w:p>
    <w:p w:rsidR="003942FB" w:rsidRPr="003942FB" w:rsidRDefault="003942FB" w:rsidP="00E67632">
      <w:pPr>
        <w:spacing w:after="0" w:line="240" w:lineRule="auto"/>
        <w:contextualSpacing/>
        <w:jc w:val="both"/>
        <w:rPr>
          <w:rFonts w:ascii="Times New Roman" w:eastAsia="Times New Roman" w:hAnsi="Times New Roman" w:cs="Times New Roman"/>
          <w:bCs/>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КРИТЕРИИ ОЦЕНКИ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В период дошкольного детства интенсивно развиваются все стороны психики ребенка, закладывается фундамент для  его дальнейшего роста. Можно назвать три основных направления психического развития дошкольника: личность, деятельность и общение.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 xml:space="preserve">Методики, применяемые для изучения особенностей психического развития дошкольников, направлены: </w:t>
      </w:r>
    </w:p>
    <w:p w:rsidR="003942FB" w:rsidRPr="003942FB" w:rsidRDefault="003942FB" w:rsidP="003942FB">
      <w:pPr>
        <w:numPr>
          <w:ilvl w:val="0"/>
          <w:numId w:val="11"/>
        </w:num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На изучение познавательных процессов: внимание, память, мышление;</w:t>
      </w:r>
    </w:p>
    <w:p w:rsidR="003942FB" w:rsidRPr="003942FB" w:rsidRDefault="003942FB" w:rsidP="003942FB">
      <w:pPr>
        <w:numPr>
          <w:ilvl w:val="0"/>
          <w:numId w:val="11"/>
        </w:num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На изучение важнейших сфер личности ребенка: самооценка ребенка, уровень тревожности.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     Исходя из  половозрастных  норм  все  результаты  психологического обследования, представленные в таблицах,  выражены в стандартных оценках - от 1 до 10 баллов. Таким образом,  через  стандартную  оценку определяется уровень развития интеллектуальных и личностных особенностей каждого ребенка.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8"/>
          <w:lang w:eastAsia="ru-RU"/>
        </w:rPr>
      </w:pPr>
      <w:r w:rsidRPr="003942FB">
        <w:rPr>
          <w:rFonts w:ascii="Times New Roman" w:eastAsia="Times New Roman" w:hAnsi="Times New Roman" w:cs="Times New Roman"/>
          <w:b/>
          <w:bCs/>
          <w:sz w:val="28"/>
          <w:szCs w:val="28"/>
          <w:lang w:eastAsia="ru-RU"/>
        </w:rPr>
        <w:t>На диагностическом и контрольном этапе используются следующие методики: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bCs/>
          <w:i/>
          <w:sz w:val="28"/>
          <w:szCs w:val="28"/>
          <w:lang w:eastAsia="ru-RU"/>
        </w:rPr>
        <w:t>Методика «Свободная классификация» (</w:t>
      </w:r>
      <w:r w:rsidRPr="003942FB">
        <w:rPr>
          <w:rFonts w:ascii="Times New Roman" w:eastAsia="Times New Roman" w:hAnsi="Times New Roman" w:cs="Times New Roman"/>
          <w:sz w:val="28"/>
          <w:szCs w:val="28"/>
          <w:lang w:eastAsia="ru-RU"/>
        </w:rPr>
        <w:t>Определение уровня развития элементов логического мышления, уровня обобщения).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bCs/>
          <w:i/>
          <w:sz w:val="28"/>
          <w:szCs w:val="20"/>
          <w:lang w:eastAsia="ru-RU"/>
        </w:rPr>
        <w:t>Методика «10 слов»</w:t>
      </w:r>
      <w:r w:rsidRPr="003942FB">
        <w:rPr>
          <w:rFonts w:ascii="Courier New" w:eastAsia="Times New Roman" w:hAnsi="Courier New" w:cs="Times New Roman"/>
          <w:bCs/>
          <w:i/>
          <w:iCs/>
          <w:sz w:val="28"/>
          <w:szCs w:val="20"/>
          <w:lang w:eastAsia="ru-RU"/>
        </w:rPr>
        <w:t xml:space="preserve"> (</w:t>
      </w:r>
      <w:r w:rsidRPr="003942FB">
        <w:rPr>
          <w:rFonts w:ascii="Times New Roman" w:eastAsia="Times New Roman" w:hAnsi="Times New Roman" w:cs="Times New Roman"/>
          <w:sz w:val="28"/>
          <w:szCs w:val="20"/>
          <w:lang w:eastAsia="ru-RU"/>
        </w:rPr>
        <w:t>Изучение объема слуховой памяти, элементов ее произвольности).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i/>
          <w:sz w:val="28"/>
          <w:szCs w:val="20"/>
          <w:lang w:eastAsia="ru-RU"/>
        </w:rPr>
      </w:pPr>
      <w:r w:rsidRPr="003942FB">
        <w:rPr>
          <w:rFonts w:ascii="Times New Roman" w:eastAsia="Times New Roman" w:hAnsi="Times New Roman" w:cs="Times New Roman"/>
          <w:bCs/>
          <w:i/>
          <w:sz w:val="28"/>
          <w:szCs w:val="20"/>
          <w:lang w:eastAsia="ru-RU"/>
        </w:rPr>
        <w:t>Методика «Запомни картинки» (</w:t>
      </w:r>
      <w:r w:rsidRPr="003942FB">
        <w:rPr>
          <w:rFonts w:ascii="Times New Roman" w:eastAsia="Times New Roman" w:hAnsi="Times New Roman" w:cs="Times New Roman"/>
          <w:sz w:val="28"/>
          <w:szCs w:val="20"/>
          <w:lang w:eastAsia="ru-RU"/>
        </w:rPr>
        <w:t>Определение уровня развития образной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i/>
          <w:sz w:val="28"/>
          <w:szCs w:val="20"/>
          <w:lang w:eastAsia="ru-RU"/>
        </w:rPr>
      </w:pPr>
      <w:r w:rsidRPr="003942FB">
        <w:rPr>
          <w:rFonts w:ascii="Times New Roman" w:eastAsia="Times New Roman" w:hAnsi="Times New Roman" w:cs="Times New Roman"/>
          <w:bCs/>
          <w:i/>
          <w:sz w:val="28"/>
          <w:szCs w:val="20"/>
          <w:lang w:eastAsia="ru-RU"/>
        </w:rPr>
        <w:t xml:space="preserve"> Методика «Шифровка» (</w:t>
      </w:r>
      <w:r w:rsidRPr="003942FB">
        <w:rPr>
          <w:rFonts w:ascii="Times New Roman" w:eastAsia="Times New Roman" w:hAnsi="Times New Roman" w:cs="Times New Roman"/>
          <w:sz w:val="28"/>
          <w:szCs w:val="20"/>
          <w:lang w:eastAsia="ru-RU"/>
        </w:rPr>
        <w:t>Изучение уровня концентрации, переключения внимания, зрительно – моторной координации и скорости образования нового навыка).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bCs/>
          <w:i/>
          <w:sz w:val="28"/>
          <w:szCs w:val="20"/>
          <w:lang w:eastAsia="ru-RU"/>
        </w:rPr>
        <w:t xml:space="preserve"> Методика «Узоры» (</w:t>
      </w:r>
      <w:r w:rsidRPr="003942FB">
        <w:rPr>
          <w:rFonts w:ascii="Times New Roman" w:eastAsia="Times New Roman" w:hAnsi="Times New Roman" w:cs="Times New Roman"/>
          <w:sz w:val="28"/>
          <w:szCs w:val="20"/>
          <w:lang w:eastAsia="ru-RU"/>
        </w:rPr>
        <w:t xml:space="preserve">Определение уровня </w:t>
      </w:r>
      <w:proofErr w:type="spellStart"/>
      <w:r w:rsidRPr="003942FB">
        <w:rPr>
          <w:rFonts w:ascii="Times New Roman" w:eastAsia="Times New Roman" w:hAnsi="Times New Roman" w:cs="Times New Roman"/>
          <w:sz w:val="28"/>
          <w:szCs w:val="20"/>
          <w:lang w:eastAsia="ru-RU"/>
        </w:rPr>
        <w:t>сформированности</w:t>
      </w:r>
      <w:proofErr w:type="spellEnd"/>
      <w:r w:rsidRPr="003942FB">
        <w:rPr>
          <w:rFonts w:ascii="Times New Roman" w:eastAsia="Times New Roman" w:hAnsi="Times New Roman" w:cs="Times New Roman"/>
          <w:sz w:val="28"/>
          <w:szCs w:val="20"/>
          <w:lang w:eastAsia="ru-RU"/>
        </w:rPr>
        <w:t xml:space="preserve"> </w:t>
      </w:r>
      <w:proofErr w:type="spellStart"/>
      <w:r w:rsidRPr="003942FB">
        <w:rPr>
          <w:rFonts w:ascii="Times New Roman" w:eastAsia="Times New Roman" w:hAnsi="Times New Roman" w:cs="Times New Roman"/>
          <w:sz w:val="28"/>
          <w:szCs w:val="20"/>
          <w:lang w:eastAsia="ru-RU"/>
        </w:rPr>
        <w:t>мелкомоторных</w:t>
      </w:r>
      <w:proofErr w:type="spellEnd"/>
      <w:r w:rsidRPr="003942FB">
        <w:rPr>
          <w:rFonts w:ascii="Times New Roman" w:eastAsia="Times New Roman" w:hAnsi="Times New Roman" w:cs="Times New Roman"/>
          <w:sz w:val="28"/>
          <w:szCs w:val="20"/>
          <w:lang w:eastAsia="ru-RU"/>
        </w:rPr>
        <w:t xml:space="preserve"> навыков, зрительно-моторной координации и глазомера).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i/>
          <w:sz w:val="28"/>
          <w:szCs w:val="20"/>
          <w:lang w:eastAsia="ru-RU"/>
        </w:rPr>
      </w:pPr>
      <w:r w:rsidRPr="003942FB">
        <w:rPr>
          <w:rFonts w:ascii="Times New Roman" w:eastAsia="Times New Roman" w:hAnsi="Times New Roman" w:cs="Times New Roman"/>
          <w:bCs/>
          <w:i/>
          <w:sz w:val="28"/>
          <w:szCs w:val="20"/>
          <w:lang w:eastAsia="ru-RU"/>
        </w:rPr>
        <w:t>Методика «Лесенка» (</w:t>
      </w:r>
      <w:r w:rsidRPr="003942FB">
        <w:rPr>
          <w:rFonts w:ascii="Times New Roman" w:eastAsia="Times New Roman" w:hAnsi="Times New Roman" w:cs="Times New Roman"/>
          <w:sz w:val="28"/>
          <w:szCs w:val="20"/>
          <w:lang w:eastAsia="ru-RU"/>
        </w:rPr>
        <w:t xml:space="preserve">Исследование самооценки).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0"/>
          <w:u w:val="single"/>
          <w:lang w:eastAsia="ru-RU"/>
        </w:rPr>
      </w:pPr>
      <w:r w:rsidRPr="003942FB">
        <w:rPr>
          <w:rFonts w:ascii="Times New Roman" w:eastAsia="Times New Roman" w:hAnsi="Times New Roman" w:cs="Times New Roman"/>
          <w:bCs/>
          <w:i/>
          <w:sz w:val="28"/>
          <w:szCs w:val="20"/>
          <w:lang w:eastAsia="ru-RU"/>
        </w:rPr>
        <w:t>Методика «Тест тревожности</w:t>
      </w:r>
      <w:r w:rsidRPr="003942FB">
        <w:rPr>
          <w:rFonts w:ascii="Times New Roman" w:eastAsia="Times New Roman" w:hAnsi="Times New Roman" w:cs="Times New Roman"/>
          <w:b/>
          <w:bCs/>
          <w:sz w:val="28"/>
          <w:szCs w:val="20"/>
          <w:lang w:eastAsia="ru-RU"/>
        </w:rPr>
        <w:t>» (</w:t>
      </w:r>
      <w:r w:rsidRPr="003942FB">
        <w:rPr>
          <w:rFonts w:ascii="Times New Roman" w:eastAsia="Times New Roman" w:hAnsi="Times New Roman" w:cs="Times New Roman"/>
          <w:sz w:val="28"/>
          <w:szCs w:val="20"/>
          <w:lang w:eastAsia="ru-RU"/>
        </w:rPr>
        <w:t>Исследование тревожности детей по отношению к ряду типичных для него жизненных ситуаций общения с другими людьми).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 концу учебного года дети приобретают определенный кругозор, запас конкретных умений, овладевают некоторыми способами обследования внешних свойств и предметов. В процессе приобретения знаний формируется необходимая будущему первокласснику интеллектуальная активность, рождается радость познания.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 xml:space="preserve"> Готовность ребенка к школьному обучению к концу года предполагает наличие у него следующих качеств:</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val="en-US" w:eastAsia="ru-RU"/>
        </w:rPr>
      </w:pPr>
      <w:proofErr w:type="spellStart"/>
      <w:r w:rsidRPr="003942FB">
        <w:rPr>
          <w:rFonts w:ascii="Times New Roman" w:eastAsia="Times New Roman" w:hAnsi="Times New Roman" w:cs="Times New Roman"/>
          <w:sz w:val="28"/>
          <w:szCs w:val="24"/>
          <w:lang w:val="en-US" w:eastAsia="ru-RU"/>
        </w:rPr>
        <w:t>Организован</w:t>
      </w:r>
      <w:proofErr w:type="spellEnd"/>
      <w:r w:rsidRPr="003942FB">
        <w:rPr>
          <w:rFonts w:ascii="Times New Roman" w:eastAsia="Times New Roman" w:hAnsi="Times New Roman" w:cs="Times New Roman"/>
          <w:sz w:val="28"/>
          <w:szCs w:val="24"/>
          <w:lang w:eastAsia="ru-RU"/>
        </w:rPr>
        <w:t>н</w:t>
      </w:r>
      <w:proofErr w:type="spellStart"/>
      <w:r w:rsidRPr="003942FB">
        <w:rPr>
          <w:rFonts w:ascii="Times New Roman" w:eastAsia="Times New Roman" w:hAnsi="Times New Roman" w:cs="Times New Roman"/>
          <w:sz w:val="28"/>
          <w:szCs w:val="24"/>
          <w:lang w:val="en-US" w:eastAsia="ru-RU"/>
        </w:rPr>
        <w:t>ость</w:t>
      </w:r>
      <w:proofErr w:type="spellEnd"/>
      <w:r w:rsidRPr="003942FB">
        <w:rPr>
          <w:rFonts w:ascii="Times New Roman" w:eastAsia="Times New Roman" w:hAnsi="Times New Roman" w:cs="Times New Roman"/>
          <w:sz w:val="28"/>
          <w:szCs w:val="24"/>
          <w:lang w:val="en-US" w:eastAsia="ru-RU"/>
        </w:rPr>
        <w:t>,</w:t>
      </w:r>
      <w:r w:rsidRPr="003942FB">
        <w:rPr>
          <w:rFonts w:ascii="Times New Roman" w:eastAsia="Times New Roman" w:hAnsi="Times New Roman" w:cs="Times New Roman"/>
          <w:sz w:val="28"/>
          <w:szCs w:val="24"/>
          <w:lang w:eastAsia="ru-RU"/>
        </w:rPr>
        <w:t xml:space="preserve"> аккуратность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val="en-US" w:eastAsia="ru-RU"/>
        </w:rPr>
      </w:pPr>
      <w:r w:rsidRPr="003942FB">
        <w:rPr>
          <w:rFonts w:ascii="Times New Roman" w:eastAsia="Times New Roman" w:hAnsi="Times New Roman" w:cs="Times New Roman"/>
          <w:sz w:val="28"/>
          <w:szCs w:val="24"/>
          <w:lang w:eastAsia="ru-RU"/>
        </w:rPr>
        <w:t>Волевые качества</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Внимание, способность к длительному сосредоточению (15-20 мин.);</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Сообразительность, любознательность;</w:t>
      </w:r>
    </w:p>
    <w:p w:rsidR="003942FB" w:rsidRPr="003942FB" w:rsidRDefault="003942FB" w:rsidP="00E67632">
      <w:pPr>
        <w:numPr>
          <w:ilvl w:val="0"/>
          <w:numId w:val="3"/>
        </w:numPr>
        <w:tabs>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Развитая речь и хорошее воображение;</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Хорошая память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Моторная ловкость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Дружелюбие, умение общаться с детьми и </w:t>
      </w:r>
      <w:proofErr w:type="gramStart"/>
      <w:r w:rsidRPr="003942FB">
        <w:rPr>
          <w:rFonts w:ascii="Times New Roman" w:eastAsia="Times New Roman" w:hAnsi="Times New Roman" w:cs="Times New Roman"/>
          <w:sz w:val="28"/>
          <w:szCs w:val="24"/>
          <w:lang w:eastAsia="ru-RU"/>
        </w:rPr>
        <w:t>со</w:t>
      </w:r>
      <w:proofErr w:type="gramEnd"/>
      <w:r w:rsidRPr="003942FB">
        <w:rPr>
          <w:rFonts w:ascii="Times New Roman" w:eastAsia="Times New Roman" w:hAnsi="Times New Roman" w:cs="Times New Roman"/>
          <w:sz w:val="28"/>
          <w:szCs w:val="24"/>
          <w:lang w:eastAsia="ru-RU"/>
        </w:rPr>
        <w:t xml:space="preserve"> взрослыми;</w:t>
      </w:r>
    </w:p>
    <w:p w:rsidR="003942FB" w:rsidRPr="00E67632"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Начальные навыки счета и чтения.</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МЕТОДИЧЕСКИЕ РЕКОМЕНДАЦИИ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8"/>
          <w:szCs w:val="24"/>
          <w:lang w:eastAsia="ru-RU"/>
        </w:rPr>
      </w:pPr>
      <w:r w:rsidRPr="003942FB">
        <w:rPr>
          <w:rFonts w:ascii="Times New Roman" w:eastAsia="Times New Roman" w:hAnsi="Times New Roman" w:cs="Times New Roman"/>
          <w:bCs/>
          <w:sz w:val="28"/>
          <w:szCs w:val="24"/>
          <w:lang w:eastAsia="ru-RU"/>
        </w:rPr>
        <w:t xml:space="preserve">В этом разделе описываются игры и упражнения на развитие мелкой моторики, на развитие внимания, памяти, мышления.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Игры и упражнения, способствующие развитию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Пальчиковая гимнастика позволяет развивать не только мелкую моторику и внимание, но и произвольность поведения, за счет стремления четко и правильно выполнить все упражнения. Гимнастику необходимо проводить каждый день до, и после выполнения других упражнений.</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Массаж пальчиков. Ребенок сам или с помощью взрослого делает массаж каждого пальчика левой и правой руки, начиная с кончиков пальцев через поглаживающие движения, растирающие движения,  круговые движения. Повторять массаж пальчиков обеих рук в течение 1-2 минут, заканчивать поглаживающими движениями. Массаж пальчиков проводится в начале, середине  (при  возникновении  усталости)  и в конце работы. Массаж ведущей руки делается чаще.</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Приветствие футболистов. Дотронуться до  каждого пальчик</w:t>
      </w:r>
      <w:proofErr w:type="gramStart"/>
      <w:r w:rsidRPr="003942FB">
        <w:rPr>
          <w:rFonts w:ascii="Times New Roman" w:eastAsia="Times New Roman" w:hAnsi="Times New Roman" w:cs="Times New Roman"/>
          <w:sz w:val="28"/>
          <w:szCs w:val="24"/>
          <w:lang w:eastAsia="ru-RU"/>
        </w:rPr>
        <w:t>а-</w:t>
      </w:r>
      <w:proofErr w:type="gramEnd"/>
      <w:r w:rsidRPr="003942FB">
        <w:rPr>
          <w:rFonts w:ascii="Times New Roman" w:eastAsia="Times New Roman" w:hAnsi="Times New Roman" w:cs="Times New Roman"/>
          <w:sz w:val="28"/>
          <w:szCs w:val="24"/>
          <w:lang w:eastAsia="ru-RU"/>
        </w:rPr>
        <w:t>«члена команды» и поздороваться: «Здравствуйте! Здравствуйте!». Ребенок последовательно, в нарастающем темпе, соединяет большой палец руки с указательным,  средним,  безымянным, мизинцем и обратно</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Волны. Ребенок пытается сделать «волны» кистями рук (как «умирающий лебедь»).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Крестики-нолики. Ребенок поочередно делает «крестики» из указательного и среднего, безымянного пальца и  мизинца, а затем повторяет упражнение 2 для этих же пальцев.</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Колокольчики. Ребенок  в  течение  30-60  секунд потряхивает кистями рук.</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Музыка.  Ребенок совершает  волнообразные  движения (вверх-вниз)  всеми  пальцами  руки так,  как будто играет на фортепиано.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Ножницы. Ребенок пытается соединить пальчики парами и развести пары как можно дальше. Повторить 5 раз. Затем ребенок  пытается  отвести  указательный пальчик от остальных, крепко сжатых.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Круги.  Ребенок пытается рисовать «круги» в воздухе каждым пальчиком обеих рук.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Игры и упражнения, способствующие развитию внимания</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 «Да и </w:t>
      </w:r>
      <w:proofErr w:type="gramStart"/>
      <w:r w:rsidRPr="003942FB">
        <w:rPr>
          <w:rFonts w:ascii="Times New Roman" w:eastAsia="Times New Roman" w:hAnsi="Times New Roman" w:cs="Times New Roman"/>
          <w:sz w:val="28"/>
          <w:szCs w:val="24"/>
          <w:lang w:eastAsia="ru-RU"/>
        </w:rPr>
        <w:t>нет</w:t>
      </w:r>
      <w:proofErr w:type="gramEnd"/>
      <w:r w:rsidRPr="003942FB">
        <w:rPr>
          <w:rFonts w:ascii="Times New Roman" w:eastAsia="Times New Roman" w:hAnsi="Times New Roman" w:cs="Times New Roman"/>
          <w:sz w:val="28"/>
          <w:szCs w:val="24"/>
          <w:lang w:eastAsia="ru-RU"/>
        </w:rPr>
        <w:t xml:space="preserve"> не говорите, черный с белым не носите». Взрослый задает ребенку вопросы. Ребенок отвечает на них, но при этом не должен называть запрещенные цвета и не говорить «да» и «нет».</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Игры – головоломки.</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Загадки.</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«Найди отличия».</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«Найди два одинаковых предмета».</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«будь внимателен». Выполнение гимнастических упражнений по словесной команде.</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«Волшебное слово». Взрослый показывает упражнение, а ребенок их повторяет только в том случае, если взрослый говорит: «Пожалуйста!».</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«Где что было». Ребенок запоминает предметы, лежащие на столе; затем он отворачивается. Взрослый передвигает предметы; а ребенок указывает, что изменилось.</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«Назови, что ты видишь». Ребенок за 1 мин должен назвать как можно больше предметов, находящихся в комнате.</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«Карлики и великаны». Ребенок должен выслушать словесную инструкцию взрослого, не обращая внимания на его действия.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Игры и упражнения для развития памяти</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«Запомни предметы». Учить запоминать и воспроизводить информацию.</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«Детектив». Развивать произвольное запоминание; ребенок в течение 15 мин. Рассматривает 15 картинок, после чего картинки убирают; ребенок должен назвать картинки, которые запомнил.</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«Пирамида». Развивать кратковременную механическую память. Взрослый называет ребенку сначала одно слово, ребенок должен сразу же повторить его; затем взрослый называет два слова, ребенок повторяет их; затем взрослый называет три слова, ребенок – повторяет и т.д.</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«Что ты видел в отпуске?» Взрослый задает ребенку вопросы о происходящих в отпуске событиях.</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«Следопыт». Взрослый показывает ребенку игрушку и говорит, что сейчас ее спрячет в комнате; ребенок отворачивается; взрослый прячет игрушку; а ребенок должен ее найти.</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«Что ты ел на обед?» Ребенок должен перечислить все, что ел на обед.</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«Одежда». Ребенок должен вспомнить, в каком порядке он надевал предметы одежды утором.</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«Нарисуй такой же». Ребенок рисует на листе бумаги какой – либо простой предмет; затем лист </w:t>
      </w:r>
      <w:proofErr w:type="gramStart"/>
      <w:r w:rsidRPr="003942FB">
        <w:rPr>
          <w:rFonts w:ascii="Times New Roman" w:eastAsia="Times New Roman" w:hAnsi="Times New Roman" w:cs="Times New Roman"/>
          <w:sz w:val="28"/>
          <w:szCs w:val="24"/>
          <w:lang w:eastAsia="ru-RU"/>
        </w:rPr>
        <w:t>переворачивается</w:t>
      </w:r>
      <w:proofErr w:type="gramEnd"/>
      <w:r w:rsidRPr="003942FB">
        <w:rPr>
          <w:rFonts w:ascii="Times New Roman" w:eastAsia="Times New Roman" w:hAnsi="Times New Roman" w:cs="Times New Roman"/>
          <w:sz w:val="28"/>
          <w:szCs w:val="24"/>
          <w:lang w:eastAsia="ru-RU"/>
        </w:rPr>
        <w:t xml:space="preserve"> и ребенок должен нарисовать такой же предмет.</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«Я положил в мешок». Взрослый на глазах ребенка кладет в мешок разные предметы; ребенок должен вспомнить, что лежит в мешочке.</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«Короткий рассказ». Взрослый читает короткий рассказ; ребенок должен повторить его.</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«Башня». Ребенку показывают схематическое изображение башни, состоящей из множества геометрических фигур; ребенок должен запомнить эти фигуры и назвать их.</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«Фигурка из палочек». Взрослый выкладывает фигурку из палочек; ребенок запоминает ее и по памяти выкладывает такую же.</w:t>
      </w:r>
    </w:p>
    <w:p w:rsidR="003942FB" w:rsidRPr="003942FB" w:rsidRDefault="003942FB" w:rsidP="003942FB">
      <w:pPr>
        <w:keepNext/>
        <w:spacing w:after="0" w:line="240" w:lineRule="auto"/>
        <w:ind w:left="-142" w:firstLine="142"/>
        <w:contextualSpacing/>
        <w:jc w:val="both"/>
        <w:outlineLvl w:val="1"/>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Игры и упражнения для развития мышления</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«Разложи картинки». Учить учитывать последовательность событий.</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«Закончи слово». Учить заканчивать слово по начальному слогу.</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«Найди лишний предмет», «Найди в ряду лишнюю фигурку». Учить классифицировать предметы по признакам и назначению.</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«Творческий подход». Ребенку показывают предметы, не имеющие определенного назначения; ребенок должен придумать, как можно использовать данный предмет.</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«Антонимы». Ребенку называют слово, а он должен назвать противоположное по смыслу. Например: «тяжелый - легкий», «сильный - слабый», «Твердый - мягкий» и т.д.</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w:t>
      </w:r>
      <w:proofErr w:type="spellStart"/>
      <w:r w:rsidRPr="003942FB">
        <w:rPr>
          <w:rFonts w:ascii="Times New Roman" w:eastAsia="Times New Roman" w:hAnsi="Times New Roman" w:cs="Times New Roman"/>
          <w:sz w:val="28"/>
          <w:szCs w:val="24"/>
          <w:lang w:eastAsia="ru-RU"/>
        </w:rPr>
        <w:t>Уникуб</w:t>
      </w:r>
      <w:proofErr w:type="spellEnd"/>
      <w:r w:rsidRPr="003942FB">
        <w:rPr>
          <w:rFonts w:ascii="Times New Roman" w:eastAsia="Times New Roman" w:hAnsi="Times New Roman" w:cs="Times New Roman"/>
          <w:sz w:val="28"/>
          <w:szCs w:val="24"/>
          <w:lang w:eastAsia="ru-RU"/>
        </w:rPr>
        <w:t>», «Лото», «Домино», мозаики, конструкторы.</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Загадки.</w:t>
      </w: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СПИСОК ЛИТЕРАТУРЫ</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500 загадок для детей. – М.; 2003.</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Абрамова Г.С. Психолог в начальной школе. Волгоград, 1998.</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Агапова И. А., Давыдова М.А. Комплексная подготовка детей к школе. Книга для детей и взрослых. – М.; 2003.</w:t>
      </w:r>
    </w:p>
    <w:p w:rsidR="003942FB" w:rsidRPr="003942FB" w:rsidRDefault="00596469"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Белкина В. Н. Психология раннего и дошкольного детства</w:t>
      </w:r>
      <w:r w:rsidR="00B00599">
        <w:rPr>
          <w:rFonts w:ascii="Times New Roman" w:eastAsia="Times New Roman" w:hAnsi="Times New Roman" w:cs="Times New Roman"/>
          <w:sz w:val="28"/>
          <w:szCs w:val="24"/>
          <w:lang w:eastAsia="ru-RU"/>
        </w:rPr>
        <w:t xml:space="preserve">: учебное пособие/ В. </w:t>
      </w:r>
      <w:proofErr w:type="spellStart"/>
      <w:r w:rsidR="00B00599">
        <w:rPr>
          <w:rFonts w:ascii="Times New Roman" w:eastAsia="Times New Roman" w:hAnsi="Times New Roman" w:cs="Times New Roman"/>
          <w:sz w:val="28"/>
          <w:szCs w:val="24"/>
          <w:lang w:eastAsia="ru-RU"/>
        </w:rPr>
        <w:t>НБелкина</w:t>
      </w:r>
      <w:proofErr w:type="spellEnd"/>
      <w:r w:rsidR="00B00599">
        <w:rPr>
          <w:rFonts w:ascii="Times New Roman" w:eastAsia="Times New Roman" w:hAnsi="Times New Roman" w:cs="Times New Roman"/>
          <w:sz w:val="28"/>
          <w:szCs w:val="24"/>
          <w:lang w:eastAsia="ru-RU"/>
        </w:rPr>
        <w:t>. – Ростов н/Д</w:t>
      </w:r>
      <w:proofErr w:type="gramStart"/>
      <w:r w:rsidR="00B00599">
        <w:rPr>
          <w:rFonts w:ascii="Times New Roman" w:eastAsia="Times New Roman" w:hAnsi="Times New Roman" w:cs="Times New Roman"/>
          <w:sz w:val="28"/>
          <w:szCs w:val="24"/>
          <w:lang w:eastAsia="ru-RU"/>
        </w:rPr>
        <w:t xml:space="preserve"> :</w:t>
      </w:r>
      <w:proofErr w:type="gramEnd"/>
      <w:r w:rsidR="00B00599">
        <w:rPr>
          <w:rFonts w:ascii="Times New Roman" w:eastAsia="Times New Roman" w:hAnsi="Times New Roman" w:cs="Times New Roman"/>
          <w:sz w:val="28"/>
          <w:szCs w:val="24"/>
          <w:lang w:eastAsia="ru-RU"/>
        </w:rPr>
        <w:t xml:space="preserve"> Феникс, 2015</w:t>
      </w:r>
      <w:r>
        <w:rPr>
          <w:rFonts w:ascii="Times New Roman" w:eastAsia="Times New Roman" w:hAnsi="Times New Roman" w:cs="Times New Roman"/>
          <w:sz w:val="28"/>
          <w:szCs w:val="24"/>
          <w:lang w:eastAsia="ru-RU"/>
        </w:rPr>
        <w:t xml:space="preserve">. </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Венгер</w:t>
      </w:r>
      <w:proofErr w:type="spellEnd"/>
      <w:r w:rsidRPr="003942FB">
        <w:rPr>
          <w:rFonts w:ascii="Times New Roman" w:eastAsia="Times New Roman" w:hAnsi="Times New Roman" w:cs="Times New Roman"/>
          <w:sz w:val="28"/>
          <w:szCs w:val="24"/>
          <w:lang w:eastAsia="ru-RU"/>
        </w:rPr>
        <w:t xml:space="preserve"> Л.А., </w:t>
      </w:r>
      <w:proofErr w:type="spellStart"/>
      <w:r w:rsidRPr="003942FB">
        <w:rPr>
          <w:rFonts w:ascii="Times New Roman" w:eastAsia="Times New Roman" w:hAnsi="Times New Roman" w:cs="Times New Roman"/>
          <w:sz w:val="28"/>
          <w:szCs w:val="24"/>
          <w:lang w:eastAsia="ru-RU"/>
        </w:rPr>
        <w:t>Венгер</w:t>
      </w:r>
      <w:proofErr w:type="spellEnd"/>
      <w:r w:rsidRPr="003942FB">
        <w:rPr>
          <w:rFonts w:ascii="Times New Roman" w:eastAsia="Times New Roman" w:hAnsi="Times New Roman" w:cs="Times New Roman"/>
          <w:sz w:val="28"/>
          <w:szCs w:val="24"/>
          <w:lang w:eastAsia="ru-RU"/>
        </w:rPr>
        <w:t xml:space="preserve"> А.Л. Готов ли ваш ребенок к школе? М.; 1994.</w:t>
      </w:r>
    </w:p>
    <w:p w:rsid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Гатина</w:t>
      </w:r>
      <w:proofErr w:type="spellEnd"/>
      <w:r w:rsidRPr="003942FB">
        <w:rPr>
          <w:rFonts w:ascii="Times New Roman" w:eastAsia="Times New Roman" w:hAnsi="Times New Roman" w:cs="Times New Roman"/>
          <w:sz w:val="28"/>
          <w:szCs w:val="24"/>
          <w:lang w:eastAsia="ru-RU"/>
        </w:rPr>
        <w:t xml:space="preserve"> О.И. Социально-личностная готовность старших дошкольников к школе./ Воспитатель ДОУ. 2009. - №12. С.48-53.</w:t>
      </w:r>
    </w:p>
    <w:p w:rsidR="00596469" w:rsidRPr="003942FB" w:rsidRDefault="00596469"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Веприцкая</w:t>
      </w:r>
      <w:proofErr w:type="spellEnd"/>
      <w:r>
        <w:rPr>
          <w:rFonts w:ascii="Times New Roman" w:eastAsia="Times New Roman" w:hAnsi="Times New Roman" w:cs="Times New Roman"/>
          <w:sz w:val="28"/>
          <w:szCs w:val="24"/>
          <w:lang w:eastAsia="ru-RU"/>
        </w:rPr>
        <w:t xml:space="preserve"> Ю. Е. Развитие внимания и эмоционально – волевой сферы детей  4-6- лет</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Гуткина</w:t>
      </w:r>
      <w:proofErr w:type="spellEnd"/>
      <w:r w:rsidRPr="003942FB">
        <w:rPr>
          <w:rFonts w:ascii="Times New Roman" w:eastAsia="Times New Roman" w:hAnsi="Times New Roman" w:cs="Times New Roman"/>
          <w:sz w:val="28"/>
          <w:szCs w:val="24"/>
          <w:lang w:eastAsia="ru-RU"/>
        </w:rPr>
        <w:t xml:space="preserve"> Н.И. Новая программа развития детей старшего дошкольного возраста и подготовки их к школе. /Психолог в детском саду. 2007. - №4 С. 47-65.</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Косина Е. Гимнастика для пальчиков. Развиваем моторику – М.; 2004.</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Клецова</w:t>
      </w:r>
      <w:proofErr w:type="spellEnd"/>
      <w:r w:rsidRPr="003942FB">
        <w:rPr>
          <w:rFonts w:ascii="Times New Roman" w:eastAsia="Times New Roman" w:hAnsi="Times New Roman" w:cs="Times New Roman"/>
          <w:sz w:val="28"/>
          <w:szCs w:val="24"/>
          <w:lang w:eastAsia="ru-RU"/>
        </w:rPr>
        <w:t xml:space="preserve"> Т.Л. Программа по развитию внимания для детей старшего дошкольного возраста – Тюмень, 2005.</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Севостьянова Е.О. Хочу все знать! Развитие интеллекта детей 5-7 лет: Индивидуальные занятия, игры, упражнения. – М.; 2005.</w:t>
      </w:r>
    </w:p>
    <w:p w:rsidR="003942FB" w:rsidRPr="00E67632" w:rsidRDefault="003942FB" w:rsidP="00E67632">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 Фокина Э. Д. И др. Планирование занятий по развитию познавательных способностей и речи детей в образовательном учреждении. – СПб</w:t>
      </w:r>
      <w:proofErr w:type="gramStart"/>
      <w:r w:rsidRPr="003942FB">
        <w:rPr>
          <w:rFonts w:ascii="Times New Roman" w:eastAsia="Times New Roman" w:hAnsi="Times New Roman" w:cs="Times New Roman"/>
          <w:sz w:val="28"/>
          <w:szCs w:val="24"/>
          <w:lang w:eastAsia="ru-RU"/>
        </w:rPr>
        <w:t xml:space="preserve">.; </w:t>
      </w:r>
      <w:proofErr w:type="gramEnd"/>
      <w:r w:rsidRPr="003942FB">
        <w:rPr>
          <w:rFonts w:ascii="Times New Roman" w:eastAsia="Times New Roman" w:hAnsi="Times New Roman" w:cs="Times New Roman"/>
          <w:sz w:val="28"/>
          <w:szCs w:val="24"/>
          <w:lang w:eastAsia="ru-RU"/>
        </w:rPr>
        <w:t>1995.</w:t>
      </w:r>
    </w:p>
    <w:p w:rsidR="00B00599" w:rsidRPr="003942FB" w:rsidRDefault="00B00599" w:rsidP="00B00599">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Хухлаева</w:t>
      </w:r>
      <w:proofErr w:type="spellEnd"/>
      <w:r>
        <w:rPr>
          <w:rFonts w:ascii="Times New Roman" w:eastAsia="Times New Roman" w:hAnsi="Times New Roman" w:cs="Times New Roman"/>
          <w:sz w:val="28"/>
          <w:szCs w:val="24"/>
          <w:lang w:eastAsia="ru-RU"/>
        </w:rPr>
        <w:t xml:space="preserve"> О. В. Тропинка к своему Я</w:t>
      </w:r>
      <w:r w:rsidRPr="003942FB">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eastAsia="ru-RU"/>
        </w:rPr>
        <w:t xml:space="preserve"> Как сохранить психологическое здоровье дошкольников.-8 изд</w:t>
      </w:r>
      <w:proofErr w:type="gramStart"/>
      <w:r>
        <w:rPr>
          <w:rFonts w:ascii="Times New Roman" w:eastAsia="Times New Roman" w:hAnsi="Times New Roman" w:cs="Times New Roman"/>
          <w:sz w:val="28"/>
          <w:szCs w:val="24"/>
          <w:lang w:eastAsia="ru-RU"/>
        </w:rPr>
        <w:t>.-</w:t>
      </w:r>
      <w:proofErr w:type="gramEnd"/>
      <w:r>
        <w:rPr>
          <w:rFonts w:ascii="Times New Roman" w:eastAsia="Times New Roman" w:hAnsi="Times New Roman" w:cs="Times New Roman"/>
          <w:sz w:val="28"/>
          <w:szCs w:val="24"/>
          <w:lang w:eastAsia="ru-RU"/>
        </w:rPr>
        <w:t>Генезис, 2017.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bCs/>
          <w:i/>
          <w:sz w:val="28"/>
          <w:szCs w:val="24"/>
          <w:lang w:eastAsia="ru-RU"/>
        </w:rPr>
      </w:pPr>
      <w:r w:rsidRPr="003942FB">
        <w:rPr>
          <w:rFonts w:ascii="Times New Roman" w:eastAsia="Times New Roman" w:hAnsi="Times New Roman" w:cs="Times New Roman"/>
          <w:bCs/>
          <w:i/>
          <w:sz w:val="28"/>
          <w:szCs w:val="24"/>
          <w:lang w:eastAsia="ru-RU"/>
        </w:rPr>
        <w:t>Приложение 1.</w:t>
      </w: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roofErr w:type="spellStart"/>
      <w:r w:rsidRPr="003942FB">
        <w:rPr>
          <w:rFonts w:ascii="Times New Roman" w:eastAsia="Times New Roman" w:hAnsi="Times New Roman" w:cs="Times New Roman"/>
          <w:b/>
          <w:bCs/>
          <w:sz w:val="28"/>
          <w:szCs w:val="24"/>
          <w:lang w:eastAsia="ru-RU"/>
        </w:rPr>
        <w:t>Психомышечная</w:t>
      </w:r>
      <w:proofErr w:type="spellEnd"/>
      <w:r w:rsidRPr="003942FB">
        <w:rPr>
          <w:rFonts w:ascii="Times New Roman" w:eastAsia="Times New Roman" w:hAnsi="Times New Roman" w:cs="Times New Roman"/>
          <w:b/>
          <w:bCs/>
          <w:sz w:val="28"/>
          <w:szCs w:val="24"/>
          <w:lang w:eastAsia="ru-RU"/>
        </w:rPr>
        <w:t xml:space="preserve">   тренировка</w:t>
      </w:r>
    </w:p>
    <w:p w:rsidR="003942FB" w:rsidRPr="003942FB" w:rsidRDefault="003942FB" w:rsidP="003942FB">
      <w:pPr>
        <w:shd w:val="clear" w:color="auto" w:fill="FFFFFF"/>
        <w:spacing w:after="0" w:line="240" w:lineRule="auto"/>
        <w:ind w:left="-142" w:firstLine="142"/>
        <w:contextualSpacing/>
        <w:jc w:val="center"/>
        <w:rPr>
          <w:rFonts w:ascii="Times New Roman" w:eastAsia="Times New Roman" w:hAnsi="Times New Roman" w:cs="Times New Roman"/>
          <w:b/>
          <w:bCs/>
          <w:spacing w:val="-6"/>
          <w:sz w:val="28"/>
          <w:szCs w:val="30"/>
          <w:lang w:eastAsia="ru-RU"/>
        </w:rPr>
      </w:pPr>
      <w:r w:rsidRPr="003942FB">
        <w:rPr>
          <w:rFonts w:ascii="Times New Roman" w:eastAsia="Times New Roman" w:hAnsi="Times New Roman" w:cs="Times New Roman"/>
          <w:b/>
          <w:bCs/>
          <w:spacing w:val="-6"/>
          <w:sz w:val="28"/>
          <w:szCs w:val="30"/>
          <w:lang w:eastAsia="ru-RU"/>
        </w:rPr>
        <w:t>(комплекс упражнений)</w:t>
      </w:r>
    </w:p>
    <w:p w:rsidR="003942FB" w:rsidRPr="003942FB" w:rsidRDefault="003942FB" w:rsidP="003942FB">
      <w:pPr>
        <w:shd w:val="clear" w:color="auto" w:fill="FFFFFF"/>
        <w:spacing w:after="0" w:line="240" w:lineRule="auto"/>
        <w:ind w:left="-142" w:firstLine="142"/>
        <w:contextualSpacing/>
        <w:jc w:val="center"/>
        <w:rPr>
          <w:rFonts w:ascii="Times New Roman" w:eastAsia="Times New Roman" w:hAnsi="Times New Roman" w:cs="Times New Roman"/>
          <w:b/>
          <w:bCs/>
          <w:sz w:val="28"/>
          <w:szCs w:val="28"/>
          <w:lang w:eastAsia="ru-RU"/>
        </w:rPr>
      </w:pP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20"/>
          <w:sz w:val="28"/>
          <w:szCs w:val="28"/>
          <w:lang w:eastAsia="ru-RU"/>
        </w:rPr>
      </w:pPr>
      <w:r w:rsidRPr="003942FB">
        <w:rPr>
          <w:rFonts w:ascii="Times New Roman" w:eastAsia="Times New Roman" w:hAnsi="Times New Roman" w:cs="Times New Roman"/>
          <w:i/>
          <w:sz w:val="28"/>
          <w:szCs w:val="28"/>
          <w:lang w:eastAsia="ru-RU"/>
        </w:rPr>
        <w:t>Давай понюхаем цветок</w:t>
      </w:r>
      <w:r w:rsidRPr="003942FB">
        <w:rPr>
          <w:rFonts w:ascii="Times New Roman" w:eastAsia="Times New Roman" w:hAnsi="Times New Roman" w:cs="Times New Roman"/>
          <w:sz w:val="28"/>
          <w:szCs w:val="28"/>
          <w:lang w:eastAsia="ru-RU"/>
        </w:rPr>
        <w:t>. Покажи, как ты нюхаешь цветы. Раз — поднеси обе руки к носу, представляя, что в них цветы, вдохни их аромат, улыбнись, задержав дыхание. Два — опусти руки, делая выдох. (3—4 раза.)</w:t>
      </w: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8"/>
          <w:sz w:val="28"/>
          <w:szCs w:val="28"/>
          <w:lang w:eastAsia="ru-RU"/>
        </w:rPr>
      </w:pPr>
      <w:r w:rsidRPr="003942FB">
        <w:rPr>
          <w:rFonts w:ascii="Times New Roman" w:eastAsia="Times New Roman" w:hAnsi="Times New Roman" w:cs="Times New Roman"/>
          <w:i/>
          <w:sz w:val="28"/>
          <w:szCs w:val="28"/>
          <w:lang w:eastAsia="ru-RU"/>
        </w:rPr>
        <w:t>Давай попьем колодезную водичку</w:t>
      </w:r>
      <w:r w:rsidRPr="003942FB">
        <w:rPr>
          <w:rFonts w:ascii="Times New Roman" w:eastAsia="Times New Roman" w:hAnsi="Times New Roman" w:cs="Times New Roman"/>
          <w:sz w:val="28"/>
          <w:szCs w:val="28"/>
          <w:lang w:eastAsia="ru-RU"/>
        </w:rPr>
        <w:t xml:space="preserve">. Раз — набери воду из колодца. Два — поднеси ладошки с водой ко рту. Смотри, не </w:t>
      </w:r>
      <w:proofErr w:type="spellStart"/>
      <w:r w:rsidRPr="003942FB">
        <w:rPr>
          <w:rFonts w:ascii="Times New Roman" w:eastAsia="Times New Roman" w:hAnsi="Times New Roman" w:cs="Times New Roman"/>
          <w:sz w:val="28"/>
          <w:szCs w:val="28"/>
          <w:lang w:eastAsia="ru-RU"/>
        </w:rPr>
        <w:t>расплескай</w:t>
      </w:r>
      <w:proofErr w:type="spellEnd"/>
      <w:r w:rsidRPr="003942FB">
        <w:rPr>
          <w:rFonts w:ascii="Times New Roman" w:eastAsia="Times New Roman" w:hAnsi="Times New Roman" w:cs="Times New Roman"/>
          <w:sz w:val="28"/>
          <w:szCs w:val="28"/>
          <w:lang w:eastAsia="ru-RU"/>
        </w:rPr>
        <w:t xml:space="preserve"> воду. Три — попей, сделай вдох. Четыре — стряхни воду с рук и сделай выдох. (3—4 раза.)</w:t>
      </w: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Я вижу впереди яблоньки с яблоками! Ты хочешь попробо</w:t>
      </w:r>
      <w:r w:rsidRPr="003942FB">
        <w:rPr>
          <w:rFonts w:ascii="Times New Roman" w:eastAsia="Times New Roman" w:hAnsi="Times New Roman" w:cs="Times New Roman"/>
          <w:sz w:val="28"/>
          <w:szCs w:val="28"/>
          <w:lang w:eastAsia="ru-RU"/>
        </w:rPr>
        <w:softHyphen/>
        <w:t xml:space="preserve">вать эти яблочки? Тогда давай пойдем быстрее. </w:t>
      </w:r>
      <w:r w:rsidRPr="003942FB">
        <w:rPr>
          <w:rFonts w:ascii="Times New Roman" w:eastAsia="Times New Roman" w:hAnsi="Times New Roman" w:cs="Times New Roman"/>
          <w:i/>
          <w:iCs/>
          <w:sz w:val="28"/>
          <w:szCs w:val="28"/>
          <w:lang w:eastAsia="ru-RU"/>
        </w:rPr>
        <w:t>(Ребенок встает.)</w:t>
      </w:r>
    </w:p>
    <w:p w:rsidR="003942FB" w:rsidRPr="003942FB" w:rsidRDefault="003942FB" w:rsidP="003942FB">
      <w:pPr>
        <w:shd w:val="clear" w:color="auto" w:fill="FFFFFF"/>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Раз — подними правую ногу, подержи ее в таком положении, задержи дыхание. Два — опусти ногу, сделай выдох. Три — под</w:t>
      </w:r>
      <w:r w:rsidRPr="003942FB">
        <w:rPr>
          <w:rFonts w:ascii="Times New Roman" w:eastAsia="Times New Roman" w:hAnsi="Times New Roman" w:cs="Times New Roman"/>
          <w:sz w:val="28"/>
          <w:szCs w:val="28"/>
          <w:lang w:eastAsia="ru-RU"/>
        </w:rPr>
        <w:softHyphen/>
        <w:t>ними левую ногу, сделай вдох, подержи ногу в таком положе</w:t>
      </w:r>
      <w:r w:rsidRPr="003942FB">
        <w:rPr>
          <w:rFonts w:ascii="Times New Roman" w:eastAsia="Times New Roman" w:hAnsi="Times New Roman" w:cs="Times New Roman"/>
          <w:sz w:val="28"/>
          <w:szCs w:val="28"/>
          <w:lang w:eastAsia="ru-RU"/>
        </w:rPr>
        <w:softHyphen/>
        <w:t>нии, задержи дыхание. Четыре — опусти левую ногу, сделай вы</w:t>
      </w:r>
      <w:r w:rsidRPr="003942FB">
        <w:rPr>
          <w:rFonts w:ascii="Times New Roman" w:eastAsia="Times New Roman" w:hAnsi="Times New Roman" w:cs="Times New Roman"/>
          <w:sz w:val="28"/>
          <w:szCs w:val="28"/>
          <w:lang w:eastAsia="ru-RU"/>
        </w:rPr>
        <w:softHyphen/>
        <w:t>дох. (3—4 раза.)</w:t>
      </w:r>
    </w:p>
    <w:p w:rsidR="003942FB" w:rsidRPr="003942FB" w:rsidRDefault="003942FB" w:rsidP="003942FB">
      <w:pPr>
        <w:numPr>
          <w:ilvl w:val="0"/>
          <w:numId w:val="19"/>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6"/>
          <w:sz w:val="28"/>
          <w:szCs w:val="28"/>
          <w:lang w:eastAsia="ru-RU"/>
        </w:rPr>
      </w:pPr>
      <w:r w:rsidRPr="003942FB">
        <w:rPr>
          <w:rFonts w:ascii="Times New Roman" w:eastAsia="Times New Roman" w:hAnsi="Times New Roman" w:cs="Times New Roman"/>
          <w:sz w:val="28"/>
          <w:szCs w:val="28"/>
          <w:lang w:eastAsia="ru-RU"/>
        </w:rPr>
        <w:t xml:space="preserve">Ложись на пол (на ковер). Поплывем на другой берег реки. </w:t>
      </w:r>
      <w:r w:rsidRPr="003942FB">
        <w:rPr>
          <w:rFonts w:ascii="Times New Roman" w:eastAsia="Times New Roman" w:hAnsi="Times New Roman" w:cs="Times New Roman"/>
          <w:i/>
          <w:iCs/>
          <w:sz w:val="28"/>
          <w:szCs w:val="28"/>
          <w:lang w:eastAsia="ru-RU"/>
        </w:rPr>
        <w:t xml:space="preserve">(Ребенок ложится на живот, руки вдоль туловища.) </w:t>
      </w:r>
      <w:r w:rsidRPr="003942FB">
        <w:rPr>
          <w:rFonts w:ascii="Times New Roman" w:eastAsia="Times New Roman" w:hAnsi="Times New Roman" w:cs="Times New Roman"/>
          <w:sz w:val="28"/>
          <w:szCs w:val="28"/>
          <w:lang w:eastAsia="ru-RU"/>
        </w:rPr>
        <w:t xml:space="preserve">Раз — руки вперед </w:t>
      </w:r>
      <w:proofErr w:type="gramStart"/>
      <w:r w:rsidRPr="003942FB">
        <w:rPr>
          <w:rFonts w:ascii="Times New Roman" w:eastAsia="Times New Roman" w:hAnsi="Times New Roman" w:cs="Times New Roman"/>
          <w:sz w:val="28"/>
          <w:szCs w:val="28"/>
          <w:lang w:eastAsia="ru-RU"/>
        </w:rPr>
        <w:t>со</w:t>
      </w:r>
      <w:proofErr w:type="gramEnd"/>
      <w:r w:rsidRPr="003942FB">
        <w:rPr>
          <w:rFonts w:ascii="Times New Roman" w:eastAsia="Times New Roman" w:hAnsi="Times New Roman" w:cs="Times New Roman"/>
          <w:sz w:val="28"/>
          <w:szCs w:val="28"/>
          <w:lang w:eastAsia="ru-RU"/>
        </w:rPr>
        <w:t xml:space="preserve"> вдохом, задержи дыхание. Два — руки вдоль туловища. Выдох. (2—3 раза.) Теперь перевернись на спину, руки вдоль туловища. Раз — руки вверх </w:t>
      </w:r>
      <w:proofErr w:type="gramStart"/>
      <w:r w:rsidRPr="003942FB">
        <w:rPr>
          <w:rFonts w:ascii="Times New Roman" w:eastAsia="Times New Roman" w:hAnsi="Times New Roman" w:cs="Times New Roman"/>
          <w:sz w:val="28"/>
          <w:szCs w:val="28"/>
          <w:lang w:eastAsia="ru-RU"/>
        </w:rPr>
        <w:t>со</w:t>
      </w:r>
      <w:proofErr w:type="gramEnd"/>
      <w:r w:rsidRPr="003942FB">
        <w:rPr>
          <w:rFonts w:ascii="Times New Roman" w:eastAsia="Times New Roman" w:hAnsi="Times New Roman" w:cs="Times New Roman"/>
          <w:sz w:val="28"/>
          <w:szCs w:val="28"/>
          <w:lang w:eastAsia="ru-RU"/>
        </w:rPr>
        <w:t xml:space="preserve"> вдохом, задержи дыхание. Два — руки вдоль туловища. Выдох. (2—3 раза.)</w:t>
      </w:r>
    </w:p>
    <w:p w:rsidR="003942FB" w:rsidRPr="003942FB" w:rsidRDefault="003942FB" w:rsidP="003942FB">
      <w:pPr>
        <w:numPr>
          <w:ilvl w:val="0"/>
          <w:numId w:val="19"/>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Смотри, на нашей дорожке появился медведь! Давай ис</w:t>
      </w:r>
      <w:r w:rsidRPr="003942FB">
        <w:rPr>
          <w:rFonts w:ascii="Times New Roman" w:eastAsia="Times New Roman" w:hAnsi="Times New Roman" w:cs="Times New Roman"/>
          <w:sz w:val="28"/>
          <w:szCs w:val="28"/>
          <w:lang w:eastAsia="ru-RU"/>
        </w:rPr>
        <w:softHyphen/>
        <w:t xml:space="preserve">пугаемся и сожмемся в комочек. </w:t>
      </w:r>
      <w:r w:rsidRPr="003942FB">
        <w:rPr>
          <w:rFonts w:ascii="Times New Roman" w:eastAsia="Times New Roman" w:hAnsi="Times New Roman" w:cs="Times New Roman"/>
          <w:i/>
          <w:iCs/>
          <w:sz w:val="28"/>
          <w:szCs w:val="28"/>
          <w:lang w:eastAsia="ru-RU"/>
        </w:rPr>
        <w:t>(Ребенок ложится на пол, на ковер.)</w:t>
      </w:r>
    </w:p>
    <w:p w:rsidR="003942FB" w:rsidRPr="003942FB" w:rsidRDefault="003942FB" w:rsidP="003942FB">
      <w:pPr>
        <w:shd w:val="clear" w:color="auto" w:fill="FFFFFF"/>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Раз — повернись на правый бок и свернись в клубок, делая </w:t>
      </w:r>
      <w:r w:rsidRPr="003942FB">
        <w:rPr>
          <w:rFonts w:ascii="Times New Roman" w:eastAsia="Times New Roman" w:hAnsi="Times New Roman" w:cs="Times New Roman"/>
          <w:spacing w:val="-3"/>
          <w:sz w:val="28"/>
          <w:szCs w:val="28"/>
          <w:lang w:eastAsia="ru-RU"/>
        </w:rPr>
        <w:t xml:space="preserve">вдох. Прислушайся, затаив дыхание. Два — выпрямись, делая выдох. </w:t>
      </w:r>
      <w:r w:rsidRPr="003942FB">
        <w:rPr>
          <w:rFonts w:ascii="Times New Roman" w:eastAsia="Times New Roman" w:hAnsi="Times New Roman" w:cs="Times New Roman"/>
          <w:sz w:val="28"/>
          <w:szCs w:val="28"/>
          <w:lang w:eastAsia="ru-RU"/>
        </w:rPr>
        <w:t>Три — повернись на левый бок и свернись в клубок, делая вдох. Четыре — выпрямись, делая выдох. (3—4 раза.)</w:t>
      </w:r>
    </w:p>
    <w:p w:rsidR="003942FB" w:rsidRPr="003942FB" w:rsidRDefault="003942FB" w:rsidP="003942FB">
      <w:pPr>
        <w:shd w:val="clear" w:color="auto" w:fill="FFFFFF"/>
        <w:tabs>
          <w:tab w:val="left" w:pos="518"/>
        </w:tabs>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pacing w:val="-9"/>
          <w:sz w:val="28"/>
          <w:szCs w:val="28"/>
          <w:lang w:eastAsia="ru-RU"/>
        </w:rPr>
        <w:t>6.</w:t>
      </w:r>
      <w:r w:rsidRPr="003942FB">
        <w:rPr>
          <w:rFonts w:ascii="Times New Roman" w:eastAsia="Times New Roman" w:hAnsi="Times New Roman" w:cs="Times New Roman"/>
          <w:sz w:val="28"/>
          <w:szCs w:val="28"/>
          <w:lang w:eastAsia="ru-RU"/>
        </w:rPr>
        <w:tab/>
        <w:t>Давай попробуем разглядеть все, что нас ждет в конце</w:t>
      </w:r>
      <w:r w:rsidRPr="003942FB">
        <w:rPr>
          <w:rFonts w:ascii="Times New Roman" w:eastAsia="Times New Roman" w:hAnsi="Times New Roman" w:cs="Times New Roman"/>
          <w:sz w:val="28"/>
          <w:szCs w:val="28"/>
          <w:lang w:eastAsia="ru-RU"/>
        </w:rPr>
        <w:br/>
        <w:t>пути. Раз — поверни голову направо, делая вдох. Приглядись,</w:t>
      </w:r>
      <w:r w:rsidRPr="003942FB">
        <w:rPr>
          <w:rFonts w:ascii="Times New Roman" w:eastAsia="Times New Roman" w:hAnsi="Times New Roman" w:cs="Times New Roman"/>
          <w:sz w:val="28"/>
          <w:szCs w:val="28"/>
          <w:lang w:eastAsia="ru-RU"/>
        </w:rPr>
        <w:br/>
        <w:t>задержи дыхание. Два — поверни голову вперед, делая выдох.</w:t>
      </w:r>
      <w:r w:rsidRPr="003942FB">
        <w:rPr>
          <w:rFonts w:ascii="Times New Roman" w:eastAsia="Times New Roman" w:hAnsi="Times New Roman" w:cs="Times New Roman"/>
          <w:sz w:val="28"/>
          <w:szCs w:val="28"/>
          <w:lang w:eastAsia="ru-RU"/>
        </w:rPr>
        <w:br/>
        <w:t>Три — поверни голову налево, делая вдох. Еще раз приглядись,</w:t>
      </w:r>
      <w:r w:rsidRPr="003942FB">
        <w:rPr>
          <w:rFonts w:ascii="Times New Roman" w:eastAsia="Times New Roman" w:hAnsi="Times New Roman" w:cs="Times New Roman"/>
          <w:sz w:val="28"/>
          <w:szCs w:val="28"/>
          <w:lang w:eastAsia="ru-RU"/>
        </w:rPr>
        <w:br/>
        <w:t>задержи дыхание. Четыре — поверни голову вперед, делая выдох.</w:t>
      </w:r>
      <w:r w:rsidRPr="003942FB">
        <w:rPr>
          <w:rFonts w:ascii="Times New Roman" w:eastAsia="Times New Roman" w:hAnsi="Times New Roman" w:cs="Times New Roman"/>
          <w:sz w:val="28"/>
          <w:szCs w:val="28"/>
          <w:lang w:eastAsia="ru-RU"/>
        </w:rPr>
        <w:br/>
        <w:t>(3—4 раза.)</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pacing w:val="-4"/>
          <w:sz w:val="28"/>
          <w:szCs w:val="28"/>
          <w:lang w:eastAsia="ru-RU"/>
        </w:rPr>
        <w:t xml:space="preserve">7. Выпрямить кисть, плотно сомкнуть пальцы и медленно сжимать </w:t>
      </w:r>
      <w:r w:rsidRPr="003942FB">
        <w:rPr>
          <w:rFonts w:ascii="Times New Roman" w:eastAsia="Times New Roman" w:hAnsi="Times New Roman" w:cs="Times New Roman"/>
          <w:sz w:val="28"/>
          <w:szCs w:val="28"/>
          <w:lang w:eastAsia="ru-RU"/>
        </w:rPr>
        <w:t xml:space="preserve">их в кулак. </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27"/>
          <w:sz w:val="28"/>
          <w:szCs w:val="28"/>
          <w:lang w:eastAsia="ru-RU"/>
        </w:rPr>
      </w:pPr>
      <w:r w:rsidRPr="003942FB">
        <w:rPr>
          <w:rFonts w:ascii="Times New Roman" w:eastAsia="Times New Roman" w:hAnsi="Times New Roman" w:cs="Times New Roman"/>
          <w:sz w:val="28"/>
          <w:szCs w:val="28"/>
          <w:lang w:eastAsia="ru-RU"/>
        </w:rPr>
        <w:t>Поочередно выполнять каждой рукой.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8. Руку плотно положить на стол ладонью вниз и поочередно сгибать пальцы: средний, указательный, большой, мизинец, бе</w:t>
      </w:r>
      <w:r w:rsidRPr="003942FB">
        <w:rPr>
          <w:rFonts w:ascii="Times New Roman" w:eastAsia="Times New Roman" w:hAnsi="Times New Roman" w:cs="Times New Roman"/>
          <w:sz w:val="28"/>
          <w:szCs w:val="28"/>
          <w:lang w:eastAsia="ru-RU"/>
        </w:rPr>
        <w:softHyphen/>
        <w:t>зымянный. Выполнять поочередно каждой рукой.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 xml:space="preserve">9.Выпрямить кисть и поочередно присоединять безымянный палец к мизинцу, средний </w:t>
      </w:r>
      <w:proofErr w:type="gramStart"/>
      <w:r w:rsidRPr="003942FB">
        <w:rPr>
          <w:rFonts w:ascii="Times New Roman" w:eastAsia="Times New Roman" w:hAnsi="Times New Roman" w:cs="Times New Roman"/>
          <w:sz w:val="28"/>
          <w:szCs w:val="28"/>
          <w:lang w:eastAsia="ru-RU"/>
        </w:rPr>
        <w:t>к</w:t>
      </w:r>
      <w:proofErr w:type="gramEnd"/>
      <w:r w:rsidRPr="003942FB">
        <w:rPr>
          <w:rFonts w:ascii="Times New Roman" w:eastAsia="Times New Roman" w:hAnsi="Times New Roman" w:cs="Times New Roman"/>
          <w:sz w:val="28"/>
          <w:szCs w:val="28"/>
          <w:lang w:eastAsia="ru-RU"/>
        </w:rPr>
        <w:t xml:space="preserve"> указательному.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1"/>
          <w:sz w:val="28"/>
          <w:szCs w:val="28"/>
          <w:lang w:eastAsia="ru-RU"/>
        </w:rPr>
      </w:pPr>
      <w:r w:rsidRPr="003942FB">
        <w:rPr>
          <w:rFonts w:ascii="Times New Roman" w:eastAsia="Times New Roman" w:hAnsi="Times New Roman" w:cs="Times New Roman"/>
          <w:sz w:val="28"/>
          <w:szCs w:val="28"/>
          <w:lang w:eastAsia="ru-RU"/>
        </w:rPr>
        <w:t>10.Сжать пальцы в кулак и вращать кисть в разных направле</w:t>
      </w:r>
      <w:r w:rsidRPr="003942FB">
        <w:rPr>
          <w:rFonts w:ascii="Times New Roman" w:eastAsia="Times New Roman" w:hAnsi="Times New Roman" w:cs="Times New Roman"/>
          <w:sz w:val="28"/>
          <w:szCs w:val="28"/>
          <w:lang w:eastAsia="ru-RU"/>
        </w:rPr>
        <w:softHyphen/>
        <w:t>ниях. Сначала поочередно каждой рукой. (5 раз.) Затем — двумя руками одновременно.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11.Сгибать и разгибать пальцы. Пальцы раздвинуть как можно шире, затем сомкнуть и так 5 раз поочередно каждой рукой, затем 5 раз сразу обеими руками.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pacing w:val="-13"/>
          <w:sz w:val="28"/>
          <w:szCs w:val="28"/>
          <w:lang w:eastAsia="ru-RU"/>
        </w:rPr>
      </w:pPr>
      <w:r w:rsidRPr="003942FB">
        <w:rPr>
          <w:rFonts w:ascii="Times New Roman" w:eastAsia="Times New Roman" w:hAnsi="Times New Roman" w:cs="Times New Roman"/>
          <w:bCs/>
          <w:sz w:val="28"/>
          <w:szCs w:val="28"/>
          <w:lang w:eastAsia="ru-RU"/>
        </w:rPr>
        <w:t>12.Положить руки ладонями вверх. Поднимать по одному паль</w:t>
      </w:r>
      <w:r w:rsidRPr="003942FB">
        <w:rPr>
          <w:rFonts w:ascii="Times New Roman" w:eastAsia="Times New Roman" w:hAnsi="Times New Roman" w:cs="Times New Roman"/>
          <w:bCs/>
          <w:sz w:val="28"/>
          <w:szCs w:val="28"/>
          <w:lang w:eastAsia="ru-RU"/>
        </w:rPr>
        <w:softHyphen/>
        <w:t>цы сначала на одной руке, потом на другой. Повторять это уп</w:t>
      </w:r>
      <w:r w:rsidRPr="003942FB">
        <w:rPr>
          <w:rFonts w:ascii="Times New Roman" w:eastAsia="Times New Roman" w:hAnsi="Times New Roman" w:cs="Times New Roman"/>
          <w:bCs/>
          <w:sz w:val="28"/>
          <w:szCs w:val="28"/>
          <w:lang w:eastAsia="ru-RU"/>
        </w:rPr>
        <w:softHyphen/>
        <w:t>ражнение в обратном порядке. (5 раз.)</w:t>
      </w:r>
    </w:p>
    <w:p w:rsidR="003942FB" w:rsidRPr="003942FB" w:rsidRDefault="003942FB" w:rsidP="003942FB">
      <w:pPr>
        <w:shd w:val="clear" w:color="auto" w:fill="FFFFFF"/>
        <w:tabs>
          <w:tab w:val="left" w:pos="509"/>
        </w:tabs>
        <w:spacing w:after="0" w:line="240" w:lineRule="auto"/>
        <w:ind w:left="-142" w:right="5"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13.Ладони положить на стол. Поочередно поднимать пальцы сразу обеих рук, начиная с мизинца. (5 раз.)</w:t>
      </w:r>
    </w:p>
    <w:p w:rsidR="003942FB" w:rsidRPr="003942FB" w:rsidRDefault="003942FB" w:rsidP="003942FB">
      <w:pPr>
        <w:shd w:val="clear" w:color="auto" w:fill="FFFFFF"/>
        <w:tabs>
          <w:tab w:val="left" w:pos="509"/>
        </w:tabs>
        <w:spacing w:after="0" w:line="240" w:lineRule="auto"/>
        <w:ind w:left="-142" w:right="10"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14.Зажать карандаш средним и указательным пальцами. Затем сгибать и разгибать эти пальцы. (5 раз.)</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25358" w:rsidRDefault="00325358" w:rsidP="00B00599">
      <w:pPr>
        <w:spacing w:after="0" w:line="240" w:lineRule="auto"/>
        <w:contextualSpacing/>
      </w:pPr>
    </w:p>
    <w:sectPr w:rsidR="00325358" w:rsidSect="003942FB">
      <w:footerReference w:type="even" r:id="rId9"/>
      <w:footerReference w:type="default" r:id="rId10"/>
      <w:pgSz w:w="11906" w:h="16838"/>
      <w:pgMar w:top="1134"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872" w:rsidRDefault="00B31872">
      <w:pPr>
        <w:spacing w:after="0" w:line="240" w:lineRule="auto"/>
      </w:pPr>
      <w:r>
        <w:separator/>
      </w:r>
    </w:p>
  </w:endnote>
  <w:endnote w:type="continuationSeparator" w:id="0">
    <w:p w:rsidR="00B31872" w:rsidRDefault="00B31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7632" w:rsidRDefault="00E67632" w:rsidP="003942F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E67632" w:rsidRDefault="00E67632">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7632" w:rsidRDefault="00E67632" w:rsidP="003942F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040234">
      <w:rPr>
        <w:rStyle w:val="ac"/>
        <w:noProof/>
      </w:rPr>
      <w:t>2</w:t>
    </w:r>
    <w:r>
      <w:rPr>
        <w:rStyle w:val="ac"/>
      </w:rPr>
      <w:fldChar w:fldCharType="end"/>
    </w:r>
  </w:p>
  <w:p w:rsidR="00E67632" w:rsidRDefault="00E67632">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872" w:rsidRDefault="00B31872">
      <w:pPr>
        <w:spacing w:after="0" w:line="240" w:lineRule="auto"/>
      </w:pPr>
      <w:r>
        <w:separator/>
      </w:r>
    </w:p>
  </w:footnote>
  <w:footnote w:type="continuationSeparator" w:id="0">
    <w:p w:rsidR="00B31872" w:rsidRDefault="00B318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6FBA"/>
    <w:multiLevelType w:val="hybridMultilevel"/>
    <w:tmpl w:val="0BE24466"/>
    <w:lvl w:ilvl="0" w:tplc="04190001">
      <w:start w:val="1"/>
      <w:numFmt w:val="bullet"/>
      <w:lvlText w:val=""/>
      <w:lvlJc w:val="left"/>
      <w:pPr>
        <w:tabs>
          <w:tab w:val="num" w:pos="1069"/>
        </w:tabs>
        <w:ind w:left="1069" w:hanging="360"/>
      </w:pPr>
      <w:rPr>
        <w:rFonts w:ascii="Symbol" w:hAnsi="Symbol" w:hint="default"/>
      </w:rPr>
    </w:lvl>
    <w:lvl w:ilvl="1" w:tplc="04190001">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nsid w:val="07156512"/>
    <w:multiLevelType w:val="hybridMultilevel"/>
    <w:tmpl w:val="735AB22C"/>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AF4752A"/>
    <w:multiLevelType w:val="hybridMultilevel"/>
    <w:tmpl w:val="78A4A196"/>
    <w:lvl w:ilvl="0" w:tplc="6186CFE8">
      <w:start w:val="1"/>
      <w:numFmt w:val="bullet"/>
      <w:lvlText w:val=""/>
      <w:lvlJc w:val="left"/>
      <w:pPr>
        <w:tabs>
          <w:tab w:val="num" w:pos="1332"/>
        </w:tabs>
        <w:ind w:left="1332" w:hanging="360"/>
      </w:pPr>
      <w:rPr>
        <w:rFonts w:ascii="Symbol" w:hAnsi="Symbol" w:hint="default"/>
        <w:color w:val="auto"/>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BAC6BF1"/>
    <w:multiLevelType w:val="hybridMultilevel"/>
    <w:tmpl w:val="462698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F1725E4"/>
    <w:multiLevelType w:val="hybridMultilevel"/>
    <w:tmpl w:val="AF9C7E92"/>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5">
    <w:nsid w:val="12AE465A"/>
    <w:multiLevelType w:val="hybridMultilevel"/>
    <w:tmpl w:val="568A7944"/>
    <w:lvl w:ilvl="0" w:tplc="0419000F">
      <w:start w:val="1"/>
      <w:numFmt w:val="decimal"/>
      <w:lvlText w:val="%1."/>
      <w:lvlJc w:val="left"/>
      <w:pPr>
        <w:tabs>
          <w:tab w:val="num" w:pos="1004"/>
        </w:tabs>
        <w:ind w:left="100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9FB332C"/>
    <w:multiLevelType w:val="singleLevel"/>
    <w:tmpl w:val="B2969F02"/>
    <w:lvl w:ilvl="0">
      <w:start w:val="1"/>
      <w:numFmt w:val="decimal"/>
      <w:lvlText w:val="%1."/>
      <w:legacy w:legacy="1" w:legacySpace="0" w:legacyIndent="225"/>
      <w:lvlJc w:val="left"/>
      <w:rPr>
        <w:rFonts w:ascii="Times New Roman" w:hAnsi="Times New Roman" w:hint="default"/>
      </w:rPr>
    </w:lvl>
  </w:abstractNum>
  <w:abstractNum w:abstractNumId="7">
    <w:nsid w:val="2C9165F5"/>
    <w:multiLevelType w:val="hybridMultilevel"/>
    <w:tmpl w:val="632C2244"/>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EAC424B"/>
    <w:multiLevelType w:val="hybridMultilevel"/>
    <w:tmpl w:val="4C3E4B88"/>
    <w:lvl w:ilvl="0" w:tplc="0CEC036C">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9">
    <w:nsid w:val="2FB6095C"/>
    <w:multiLevelType w:val="hybridMultilevel"/>
    <w:tmpl w:val="7A3CBBEE"/>
    <w:lvl w:ilvl="0" w:tplc="6186CFE8">
      <w:start w:val="1"/>
      <w:numFmt w:val="bullet"/>
      <w:lvlText w:val=""/>
      <w:lvlJc w:val="left"/>
      <w:pPr>
        <w:tabs>
          <w:tab w:val="num" w:pos="1397"/>
        </w:tabs>
        <w:ind w:left="1397" w:hanging="360"/>
      </w:pPr>
      <w:rPr>
        <w:rFonts w:ascii="Symbol" w:hAnsi="Symbol" w:hint="default"/>
        <w:color w:val="auto"/>
        <w:sz w:val="28"/>
      </w:rPr>
    </w:lvl>
    <w:lvl w:ilvl="1" w:tplc="04190003" w:tentative="1">
      <w:start w:val="1"/>
      <w:numFmt w:val="bullet"/>
      <w:lvlText w:val="o"/>
      <w:lvlJc w:val="left"/>
      <w:pPr>
        <w:tabs>
          <w:tab w:val="num" w:pos="1505"/>
        </w:tabs>
        <w:ind w:left="1505" w:hanging="360"/>
      </w:pPr>
      <w:rPr>
        <w:rFonts w:ascii="Courier New" w:hAnsi="Courier New" w:hint="default"/>
      </w:rPr>
    </w:lvl>
    <w:lvl w:ilvl="2" w:tplc="04190005" w:tentative="1">
      <w:start w:val="1"/>
      <w:numFmt w:val="bullet"/>
      <w:lvlText w:val=""/>
      <w:lvlJc w:val="left"/>
      <w:pPr>
        <w:tabs>
          <w:tab w:val="num" w:pos="2225"/>
        </w:tabs>
        <w:ind w:left="2225" w:hanging="360"/>
      </w:pPr>
      <w:rPr>
        <w:rFonts w:ascii="Wingdings" w:hAnsi="Wingdings" w:hint="default"/>
      </w:rPr>
    </w:lvl>
    <w:lvl w:ilvl="3" w:tplc="04190001" w:tentative="1">
      <w:start w:val="1"/>
      <w:numFmt w:val="bullet"/>
      <w:lvlText w:val=""/>
      <w:lvlJc w:val="left"/>
      <w:pPr>
        <w:tabs>
          <w:tab w:val="num" w:pos="2945"/>
        </w:tabs>
        <w:ind w:left="2945" w:hanging="360"/>
      </w:pPr>
      <w:rPr>
        <w:rFonts w:ascii="Symbol" w:hAnsi="Symbol" w:hint="default"/>
      </w:rPr>
    </w:lvl>
    <w:lvl w:ilvl="4" w:tplc="04190003" w:tentative="1">
      <w:start w:val="1"/>
      <w:numFmt w:val="bullet"/>
      <w:lvlText w:val="o"/>
      <w:lvlJc w:val="left"/>
      <w:pPr>
        <w:tabs>
          <w:tab w:val="num" w:pos="3665"/>
        </w:tabs>
        <w:ind w:left="3665" w:hanging="360"/>
      </w:pPr>
      <w:rPr>
        <w:rFonts w:ascii="Courier New" w:hAnsi="Courier New" w:hint="default"/>
      </w:rPr>
    </w:lvl>
    <w:lvl w:ilvl="5" w:tplc="04190005" w:tentative="1">
      <w:start w:val="1"/>
      <w:numFmt w:val="bullet"/>
      <w:lvlText w:val=""/>
      <w:lvlJc w:val="left"/>
      <w:pPr>
        <w:tabs>
          <w:tab w:val="num" w:pos="4385"/>
        </w:tabs>
        <w:ind w:left="4385" w:hanging="360"/>
      </w:pPr>
      <w:rPr>
        <w:rFonts w:ascii="Wingdings" w:hAnsi="Wingdings" w:hint="default"/>
      </w:rPr>
    </w:lvl>
    <w:lvl w:ilvl="6" w:tplc="04190001" w:tentative="1">
      <w:start w:val="1"/>
      <w:numFmt w:val="bullet"/>
      <w:lvlText w:val=""/>
      <w:lvlJc w:val="left"/>
      <w:pPr>
        <w:tabs>
          <w:tab w:val="num" w:pos="5105"/>
        </w:tabs>
        <w:ind w:left="5105" w:hanging="360"/>
      </w:pPr>
      <w:rPr>
        <w:rFonts w:ascii="Symbol" w:hAnsi="Symbol" w:hint="default"/>
      </w:rPr>
    </w:lvl>
    <w:lvl w:ilvl="7" w:tplc="04190003" w:tentative="1">
      <w:start w:val="1"/>
      <w:numFmt w:val="bullet"/>
      <w:lvlText w:val="o"/>
      <w:lvlJc w:val="left"/>
      <w:pPr>
        <w:tabs>
          <w:tab w:val="num" w:pos="5825"/>
        </w:tabs>
        <w:ind w:left="5825" w:hanging="360"/>
      </w:pPr>
      <w:rPr>
        <w:rFonts w:ascii="Courier New" w:hAnsi="Courier New" w:hint="default"/>
      </w:rPr>
    </w:lvl>
    <w:lvl w:ilvl="8" w:tplc="04190005" w:tentative="1">
      <w:start w:val="1"/>
      <w:numFmt w:val="bullet"/>
      <w:lvlText w:val=""/>
      <w:lvlJc w:val="left"/>
      <w:pPr>
        <w:tabs>
          <w:tab w:val="num" w:pos="6545"/>
        </w:tabs>
        <w:ind w:left="6545" w:hanging="360"/>
      </w:pPr>
      <w:rPr>
        <w:rFonts w:ascii="Wingdings" w:hAnsi="Wingdings" w:hint="default"/>
      </w:rPr>
    </w:lvl>
  </w:abstractNum>
  <w:abstractNum w:abstractNumId="10">
    <w:nsid w:val="39523D7D"/>
    <w:multiLevelType w:val="hybridMultilevel"/>
    <w:tmpl w:val="EAEA9886"/>
    <w:lvl w:ilvl="0" w:tplc="CC3CB2B8">
      <w:start w:val="2"/>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3B992770"/>
    <w:multiLevelType w:val="hybridMultilevel"/>
    <w:tmpl w:val="885A4E0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
    <w:nsid w:val="3C344762"/>
    <w:multiLevelType w:val="singleLevel"/>
    <w:tmpl w:val="8F60C562"/>
    <w:lvl w:ilvl="0">
      <w:start w:val="4"/>
      <w:numFmt w:val="decimal"/>
      <w:lvlText w:val="%1."/>
      <w:legacy w:legacy="1" w:legacySpace="0" w:legacyIndent="225"/>
      <w:lvlJc w:val="left"/>
      <w:rPr>
        <w:rFonts w:ascii="Times New Roman" w:hAnsi="Times New Roman" w:hint="default"/>
      </w:rPr>
    </w:lvl>
  </w:abstractNum>
  <w:abstractNum w:abstractNumId="13">
    <w:nsid w:val="3CC05F16"/>
    <w:multiLevelType w:val="hybridMultilevel"/>
    <w:tmpl w:val="F174A886"/>
    <w:lvl w:ilvl="0" w:tplc="78C6A09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DBE6873"/>
    <w:multiLevelType w:val="hybridMultilevel"/>
    <w:tmpl w:val="19EE30F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12014E"/>
    <w:multiLevelType w:val="hybridMultilevel"/>
    <w:tmpl w:val="8FEE3C94"/>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FE53955"/>
    <w:multiLevelType w:val="hybridMultilevel"/>
    <w:tmpl w:val="76B69B86"/>
    <w:lvl w:ilvl="0" w:tplc="BAF61CA0">
      <w:start w:val="1"/>
      <w:numFmt w:val="bullet"/>
      <w:lvlText w:val=""/>
      <w:lvlJc w:val="left"/>
      <w:pPr>
        <w:tabs>
          <w:tab w:val="num" w:pos="993"/>
        </w:tabs>
        <w:ind w:left="2062" w:hanging="284"/>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7">
    <w:nsid w:val="50575E0D"/>
    <w:multiLevelType w:val="hybridMultilevel"/>
    <w:tmpl w:val="CC1852A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66022810"/>
    <w:multiLevelType w:val="hybridMultilevel"/>
    <w:tmpl w:val="60C6295C"/>
    <w:lvl w:ilvl="0" w:tplc="6186CFE8">
      <w:start w:val="1"/>
      <w:numFmt w:val="bullet"/>
      <w:lvlText w:val=""/>
      <w:lvlJc w:val="left"/>
      <w:pPr>
        <w:tabs>
          <w:tab w:val="num" w:pos="1332"/>
        </w:tabs>
        <w:ind w:left="1332" w:hanging="360"/>
      </w:pPr>
      <w:rPr>
        <w:rFonts w:ascii="Symbol" w:hAnsi="Symbol" w:hint="default"/>
        <w:color w:val="auto"/>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ED06181"/>
    <w:multiLevelType w:val="hybridMultilevel"/>
    <w:tmpl w:val="DDAA4D1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0">
    <w:nsid w:val="72EC1762"/>
    <w:multiLevelType w:val="hybridMultilevel"/>
    <w:tmpl w:val="6046CC4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1">
    <w:nsid w:val="768935A3"/>
    <w:multiLevelType w:val="hybridMultilevel"/>
    <w:tmpl w:val="908A9344"/>
    <w:lvl w:ilvl="0" w:tplc="9CE8067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2">
    <w:nsid w:val="7BF70B8A"/>
    <w:multiLevelType w:val="hybridMultilevel"/>
    <w:tmpl w:val="DFBA62DE"/>
    <w:lvl w:ilvl="0" w:tplc="04190001">
      <w:start w:val="1"/>
      <w:numFmt w:val="bullet"/>
      <w:lvlText w:val=""/>
      <w:lvlJc w:val="left"/>
      <w:pPr>
        <w:tabs>
          <w:tab w:val="num" w:pos="1080"/>
        </w:tabs>
        <w:ind w:left="1080" w:hanging="360"/>
      </w:pPr>
      <w:rPr>
        <w:rFonts w:ascii="Symbol" w:hAnsi="Symbol"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6"/>
  </w:num>
  <w:num w:numId="2">
    <w:abstractNumId w:val="3"/>
  </w:num>
  <w:num w:numId="3">
    <w:abstractNumId w:val="20"/>
  </w:num>
  <w:num w:numId="4">
    <w:abstractNumId w:val="13"/>
  </w:num>
  <w:num w:numId="5">
    <w:abstractNumId w:val="8"/>
  </w:num>
  <w:num w:numId="6">
    <w:abstractNumId w:val="4"/>
  </w:num>
  <w:num w:numId="7">
    <w:abstractNumId w:val="0"/>
  </w:num>
  <w:num w:numId="8">
    <w:abstractNumId w:val="10"/>
  </w:num>
  <w:num w:numId="9">
    <w:abstractNumId w:val="22"/>
  </w:num>
  <w:num w:numId="10">
    <w:abstractNumId w:val="11"/>
  </w:num>
  <w:num w:numId="11">
    <w:abstractNumId w:val="14"/>
  </w:num>
  <w:num w:numId="12">
    <w:abstractNumId w:val="19"/>
  </w:num>
  <w:num w:numId="13">
    <w:abstractNumId w:val="17"/>
  </w:num>
  <w:num w:numId="14">
    <w:abstractNumId w:val="21"/>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2"/>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2FB"/>
    <w:rsid w:val="00006356"/>
    <w:rsid w:val="0001423B"/>
    <w:rsid w:val="000237D5"/>
    <w:rsid w:val="00026D46"/>
    <w:rsid w:val="00035546"/>
    <w:rsid w:val="00040234"/>
    <w:rsid w:val="000405FD"/>
    <w:rsid w:val="00043D6A"/>
    <w:rsid w:val="000475AF"/>
    <w:rsid w:val="00050A31"/>
    <w:rsid w:val="000541EE"/>
    <w:rsid w:val="000561E4"/>
    <w:rsid w:val="00057FAF"/>
    <w:rsid w:val="00060060"/>
    <w:rsid w:val="000635BD"/>
    <w:rsid w:val="000916B8"/>
    <w:rsid w:val="000A2538"/>
    <w:rsid w:val="000B1334"/>
    <w:rsid w:val="000B22E1"/>
    <w:rsid w:val="000B5A62"/>
    <w:rsid w:val="000C4D3B"/>
    <w:rsid w:val="000D795A"/>
    <w:rsid w:val="000E00BA"/>
    <w:rsid w:val="0012351C"/>
    <w:rsid w:val="00123A8E"/>
    <w:rsid w:val="00130C13"/>
    <w:rsid w:val="00131115"/>
    <w:rsid w:val="001337EB"/>
    <w:rsid w:val="00143070"/>
    <w:rsid w:val="00146189"/>
    <w:rsid w:val="00146259"/>
    <w:rsid w:val="00146EEB"/>
    <w:rsid w:val="001656F3"/>
    <w:rsid w:val="0016668D"/>
    <w:rsid w:val="00170F26"/>
    <w:rsid w:val="001A1746"/>
    <w:rsid w:val="001B1093"/>
    <w:rsid w:val="001B7E54"/>
    <w:rsid w:val="001C45F8"/>
    <w:rsid w:val="001C7446"/>
    <w:rsid w:val="001C7550"/>
    <w:rsid w:val="001E058F"/>
    <w:rsid w:val="001E29E9"/>
    <w:rsid w:val="001F6925"/>
    <w:rsid w:val="001F7CE2"/>
    <w:rsid w:val="00201195"/>
    <w:rsid w:val="0020757A"/>
    <w:rsid w:val="00212AD0"/>
    <w:rsid w:val="00215F81"/>
    <w:rsid w:val="00230D63"/>
    <w:rsid w:val="00231307"/>
    <w:rsid w:val="00240E1D"/>
    <w:rsid w:val="002545F5"/>
    <w:rsid w:val="00270A01"/>
    <w:rsid w:val="0027148A"/>
    <w:rsid w:val="0027792E"/>
    <w:rsid w:val="002949F5"/>
    <w:rsid w:val="002B61B3"/>
    <w:rsid w:val="002C0B46"/>
    <w:rsid w:val="002C206B"/>
    <w:rsid w:val="002C3CA2"/>
    <w:rsid w:val="002E08D2"/>
    <w:rsid w:val="002E42A9"/>
    <w:rsid w:val="002F0EEE"/>
    <w:rsid w:val="002F0F9F"/>
    <w:rsid w:val="002F7C30"/>
    <w:rsid w:val="003073AE"/>
    <w:rsid w:val="003126FD"/>
    <w:rsid w:val="00325358"/>
    <w:rsid w:val="003409F7"/>
    <w:rsid w:val="003528D2"/>
    <w:rsid w:val="003644D0"/>
    <w:rsid w:val="00367364"/>
    <w:rsid w:val="00390052"/>
    <w:rsid w:val="00392E0C"/>
    <w:rsid w:val="003942FB"/>
    <w:rsid w:val="003A0E8B"/>
    <w:rsid w:val="003B1E9F"/>
    <w:rsid w:val="003F2671"/>
    <w:rsid w:val="00415BAB"/>
    <w:rsid w:val="00424214"/>
    <w:rsid w:val="0042568C"/>
    <w:rsid w:val="0043225A"/>
    <w:rsid w:val="00432E14"/>
    <w:rsid w:val="0044374B"/>
    <w:rsid w:val="004462FF"/>
    <w:rsid w:val="00466A31"/>
    <w:rsid w:val="004733E4"/>
    <w:rsid w:val="00474343"/>
    <w:rsid w:val="004754DC"/>
    <w:rsid w:val="00476004"/>
    <w:rsid w:val="00492148"/>
    <w:rsid w:val="00493CC7"/>
    <w:rsid w:val="004A562C"/>
    <w:rsid w:val="004B4201"/>
    <w:rsid w:val="004B4DC1"/>
    <w:rsid w:val="004B5B05"/>
    <w:rsid w:val="004C7003"/>
    <w:rsid w:val="004C715D"/>
    <w:rsid w:val="004C78E7"/>
    <w:rsid w:val="004D2A07"/>
    <w:rsid w:val="004F0241"/>
    <w:rsid w:val="004F424C"/>
    <w:rsid w:val="00502B71"/>
    <w:rsid w:val="005062F8"/>
    <w:rsid w:val="005170ED"/>
    <w:rsid w:val="00524CAD"/>
    <w:rsid w:val="005348A2"/>
    <w:rsid w:val="00534C56"/>
    <w:rsid w:val="00534F69"/>
    <w:rsid w:val="005456A5"/>
    <w:rsid w:val="00550C08"/>
    <w:rsid w:val="005546E1"/>
    <w:rsid w:val="00554D6C"/>
    <w:rsid w:val="005555D9"/>
    <w:rsid w:val="00575F98"/>
    <w:rsid w:val="00596469"/>
    <w:rsid w:val="005968A0"/>
    <w:rsid w:val="005B20C5"/>
    <w:rsid w:val="005B3094"/>
    <w:rsid w:val="005C1FA2"/>
    <w:rsid w:val="005D063D"/>
    <w:rsid w:val="005E6081"/>
    <w:rsid w:val="005F4826"/>
    <w:rsid w:val="006024EC"/>
    <w:rsid w:val="00602BB3"/>
    <w:rsid w:val="006104AC"/>
    <w:rsid w:val="00615C05"/>
    <w:rsid w:val="00620434"/>
    <w:rsid w:val="00622278"/>
    <w:rsid w:val="00623C10"/>
    <w:rsid w:val="00631A56"/>
    <w:rsid w:val="00634242"/>
    <w:rsid w:val="00636C23"/>
    <w:rsid w:val="00644493"/>
    <w:rsid w:val="0065277B"/>
    <w:rsid w:val="006764A4"/>
    <w:rsid w:val="0068399C"/>
    <w:rsid w:val="006949BE"/>
    <w:rsid w:val="006978C6"/>
    <w:rsid w:val="006A6B36"/>
    <w:rsid w:val="006B552D"/>
    <w:rsid w:val="006B7889"/>
    <w:rsid w:val="006C7C0E"/>
    <w:rsid w:val="006E3371"/>
    <w:rsid w:val="006F69FB"/>
    <w:rsid w:val="007137B4"/>
    <w:rsid w:val="00722DEA"/>
    <w:rsid w:val="00723A83"/>
    <w:rsid w:val="00724B03"/>
    <w:rsid w:val="00733D22"/>
    <w:rsid w:val="007439F8"/>
    <w:rsid w:val="0075486E"/>
    <w:rsid w:val="007576B0"/>
    <w:rsid w:val="00760B1E"/>
    <w:rsid w:val="00767BBC"/>
    <w:rsid w:val="00772E8C"/>
    <w:rsid w:val="00773F6B"/>
    <w:rsid w:val="00774B31"/>
    <w:rsid w:val="007811FF"/>
    <w:rsid w:val="00781944"/>
    <w:rsid w:val="00795B55"/>
    <w:rsid w:val="007A5656"/>
    <w:rsid w:val="007B1E42"/>
    <w:rsid w:val="007C5D6C"/>
    <w:rsid w:val="007C6EF8"/>
    <w:rsid w:val="007C7630"/>
    <w:rsid w:val="007D499C"/>
    <w:rsid w:val="007D661A"/>
    <w:rsid w:val="007E26E5"/>
    <w:rsid w:val="007E289E"/>
    <w:rsid w:val="007E2D75"/>
    <w:rsid w:val="007E3F7B"/>
    <w:rsid w:val="007E792C"/>
    <w:rsid w:val="007F2151"/>
    <w:rsid w:val="007F7B33"/>
    <w:rsid w:val="007F7E55"/>
    <w:rsid w:val="00815574"/>
    <w:rsid w:val="00817BE4"/>
    <w:rsid w:val="00820C57"/>
    <w:rsid w:val="00822175"/>
    <w:rsid w:val="00822201"/>
    <w:rsid w:val="0082798E"/>
    <w:rsid w:val="00844451"/>
    <w:rsid w:val="0084530E"/>
    <w:rsid w:val="008557C9"/>
    <w:rsid w:val="008652F1"/>
    <w:rsid w:val="00873223"/>
    <w:rsid w:val="00880DF5"/>
    <w:rsid w:val="00884C41"/>
    <w:rsid w:val="008852CE"/>
    <w:rsid w:val="008A1BE4"/>
    <w:rsid w:val="008A2DD2"/>
    <w:rsid w:val="008B4603"/>
    <w:rsid w:val="008D1F3B"/>
    <w:rsid w:val="008D25B6"/>
    <w:rsid w:val="008D45E8"/>
    <w:rsid w:val="008E336D"/>
    <w:rsid w:val="008E4D9C"/>
    <w:rsid w:val="008F371A"/>
    <w:rsid w:val="008F3E55"/>
    <w:rsid w:val="009025C5"/>
    <w:rsid w:val="00906DFD"/>
    <w:rsid w:val="00907F0F"/>
    <w:rsid w:val="009146E1"/>
    <w:rsid w:val="00931105"/>
    <w:rsid w:val="009435B0"/>
    <w:rsid w:val="00946A2E"/>
    <w:rsid w:val="009665D9"/>
    <w:rsid w:val="00983820"/>
    <w:rsid w:val="009843C0"/>
    <w:rsid w:val="00985BC5"/>
    <w:rsid w:val="009901D7"/>
    <w:rsid w:val="00993C5B"/>
    <w:rsid w:val="00993C67"/>
    <w:rsid w:val="009A6919"/>
    <w:rsid w:val="009B2B45"/>
    <w:rsid w:val="009B332A"/>
    <w:rsid w:val="009B7C33"/>
    <w:rsid w:val="009B7F62"/>
    <w:rsid w:val="009C1316"/>
    <w:rsid w:val="009D3813"/>
    <w:rsid w:val="009E2A8F"/>
    <w:rsid w:val="009E4086"/>
    <w:rsid w:val="009E57A3"/>
    <w:rsid w:val="009E6FB0"/>
    <w:rsid w:val="009E7824"/>
    <w:rsid w:val="009F0DD6"/>
    <w:rsid w:val="009F203C"/>
    <w:rsid w:val="00A004B8"/>
    <w:rsid w:val="00A021E9"/>
    <w:rsid w:val="00A05E41"/>
    <w:rsid w:val="00A07FC2"/>
    <w:rsid w:val="00A26F31"/>
    <w:rsid w:val="00A35129"/>
    <w:rsid w:val="00A45B08"/>
    <w:rsid w:val="00A476CE"/>
    <w:rsid w:val="00A5427F"/>
    <w:rsid w:val="00A60793"/>
    <w:rsid w:val="00A63696"/>
    <w:rsid w:val="00A720C8"/>
    <w:rsid w:val="00A758F7"/>
    <w:rsid w:val="00A953D6"/>
    <w:rsid w:val="00AB185E"/>
    <w:rsid w:val="00AB5CD2"/>
    <w:rsid w:val="00AC31AA"/>
    <w:rsid w:val="00AD1EF7"/>
    <w:rsid w:val="00AE0713"/>
    <w:rsid w:val="00B00599"/>
    <w:rsid w:val="00B05B93"/>
    <w:rsid w:val="00B2451C"/>
    <w:rsid w:val="00B24C20"/>
    <w:rsid w:val="00B27838"/>
    <w:rsid w:val="00B31872"/>
    <w:rsid w:val="00B43DC4"/>
    <w:rsid w:val="00B52419"/>
    <w:rsid w:val="00B53D35"/>
    <w:rsid w:val="00B6781F"/>
    <w:rsid w:val="00B769A0"/>
    <w:rsid w:val="00BA7231"/>
    <w:rsid w:val="00BC23AB"/>
    <w:rsid w:val="00BC5EA4"/>
    <w:rsid w:val="00BD6F9D"/>
    <w:rsid w:val="00BE2748"/>
    <w:rsid w:val="00BE2B58"/>
    <w:rsid w:val="00BE7FC2"/>
    <w:rsid w:val="00C018FA"/>
    <w:rsid w:val="00C02711"/>
    <w:rsid w:val="00C06678"/>
    <w:rsid w:val="00C07A1C"/>
    <w:rsid w:val="00C14446"/>
    <w:rsid w:val="00C17CE5"/>
    <w:rsid w:val="00C47E0C"/>
    <w:rsid w:val="00C56E86"/>
    <w:rsid w:val="00C615AF"/>
    <w:rsid w:val="00C61D7A"/>
    <w:rsid w:val="00C81D3F"/>
    <w:rsid w:val="00C83DA9"/>
    <w:rsid w:val="00C87985"/>
    <w:rsid w:val="00C90C9F"/>
    <w:rsid w:val="00C951FF"/>
    <w:rsid w:val="00CA20A3"/>
    <w:rsid w:val="00CA5155"/>
    <w:rsid w:val="00CB18E1"/>
    <w:rsid w:val="00CB1B2C"/>
    <w:rsid w:val="00CB31B6"/>
    <w:rsid w:val="00CB3787"/>
    <w:rsid w:val="00CB416B"/>
    <w:rsid w:val="00CB452E"/>
    <w:rsid w:val="00CC2649"/>
    <w:rsid w:val="00CC2EF4"/>
    <w:rsid w:val="00CD44B9"/>
    <w:rsid w:val="00CE306E"/>
    <w:rsid w:val="00CF1B22"/>
    <w:rsid w:val="00CF3EB8"/>
    <w:rsid w:val="00CF5E3D"/>
    <w:rsid w:val="00CF6250"/>
    <w:rsid w:val="00D076D1"/>
    <w:rsid w:val="00D116F0"/>
    <w:rsid w:val="00D13E90"/>
    <w:rsid w:val="00D332AD"/>
    <w:rsid w:val="00D4499D"/>
    <w:rsid w:val="00D507B3"/>
    <w:rsid w:val="00D51C12"/>
    <w:rsid w:val="00D55CEC"/>
    <w:rsid w:val="00D55F53"/>
    <w:rsid w:val="00D635A7"/>
    <w:rsid w:val="00D66774"/>
    <w:rsid w:val="00D77E60"/>
    <w:rsid w:val="00D84666"/>
    <w:rsid w:val="00D97F2E"/>
    <w:rsid w:val="00DA10FF"/>
    <w:rsid w:val="00DA3133"/>
    <w:rsid w:val="00DA477C"/>
    <w:rsid w:val="00DC16AE"/>
    <w:rsid w:val="00DC1E6A"/>
    <w:rsid w:val="00DC4698"/>
    <w:rsid w:val="00DD6168"/>
    <w:rsid w:val="00DE7C22"/>
    <w:rsid w:val="00E0235C"/>
    <w:rsid w:val="00E06C97"/>
    <w:rsid w:val="00E11559"/>
    <w:rsid w:val="00E11718"/>
    <w:rsid w:val="00E144C6"/>
    <w:rsid w:val="00E32D74"/>
    <w:rsid w:val="00E3365B"/>
    <w:rsid w:val="00E375BA"/>
    <w:rsid w:val="00E444D7"/>
    <w:rsid w:val="00E50640"/>
    <w:rsid w:val="00E55AA9"/>
    <w:rsid w:val="00E67632"/>
    <w:rsid w:val="00E74F65"/>
    <w:rsid w:val="00E806A0"/>
    <w:rsid w:val="00E80A95"/>
    <w:rsid w:val="00E83033"/>
    <w:rsid w:val="00E8491B"/>
    <w:rsid w:val="00E94872"/>
    <w:rsid w:val="00EA2EDF"/>
    <w:rsid w:val="00EA6A5C"/>
    <w:rsid w:val="00EB0294"/>
    <w:rsid w:val="00EB4116"/>
    <w:rsid w:val="00EC1976"/>
    <w:rsid w:val="00EC3D8C"/>
    <w:rsid w:val="00ED5799"/>
    <w:rsid w:val="00EE0032"/>
    <w:rsid w:val="00EE5BCF"/>
    <w:rsid w:val="00EF3EC0"/>
    <w:rsid w:val="00EF6E49"/>
    <w:rsid w:val="00F01B95"/>
    <w:rsid w:val="00F42C62"/>
    <w:rsid w:val="00F430B3"/>
    <w:rsid w:val="00F61CC6"/>
    <w:rsid w:val="00F90334"/>
    <w:rsid w:val="00F91742"/>
    <w:rsid w:val="00F94E24"/>
    <w:rsid w:val="00F96CA4"/>
    <w:rsid w:val="00FA6809"/>
    <w:rsid w:val="00FB75D6"/>
    <w:rsid w:val="00FE7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942FB"/>
    <w:pPr>
      <w:keepNext/>
      <w:spacing w:after="0" w:line="240" w:lineRule="auto"/>
      <w:jc w:val="center"/>
      <w:outlineLvl w:val="0"/>
    </w:pPr>
    <w:rPr>
      <w:rFonts w:ascii="Times New Roman" w:eastAsia="Times New Roman" w:hAnsi="Times New Roman" w:cs="Times New Roman"/>
      <w:b/>
      <w:bCs/>
      <w:sz w:val="40"/>
      <w:szCs w:val="24"/>
      <w:lang w:eastAsia="ru-RU"/>
    </w:rPr>
  </w:style>
  <w:style w:type="paragraph" w:styleId="2">
    <w:name w:val="heading 2"/>
    <w:basedOn w:val="a"/>
    <w:next w:val="a"/>
    <w:link w:val="20"/>
    <w:qFormat/>
    <w:rsid w:val="003942FB"/>
    <w:pPr>
      <w:keepNext/>
      <w:spacing w:after="0" w:line="240" w:lineRule="auto"/>
      <w:jc w:val="center"/>
      <w:outlineLvl w:val="1"/>
    </w:pPr>
    <w:rPr>
      <w:rFonts w:ascii="Times New Roman" w:eastAsia="Times New Roman" w:hAnsi="Times New Roman" w:cs="Times New Roman"/>
      <w:b/>
      <w:bCs/>
      <w:sz w:val="28"/>
      <w:szCs w:val="24"/>
      <w:lang w:eastAsia="ru-RU"/>
    </w:rPr>
  </w:style>
  <w:style w:type="paragraph" w:styleId="3">
    <w:name w:val="heading 3"/>
    <w:basedOn w:val="a"/>
    <w:next w:val="a"/>
    <w:link w:val="30"/>
    <w:qFormat/>
    <w:rsid w:val="003942FB"/>
    <w:pPr>
      <w:keepNext/>
      <w:spacing w:after="0" w:line="240" w:lineRule="auto"/>
      <w:jc w:val="both"/>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qFormat/>
    <w:rsid w:val="003942FB"/>
    <w:pPr>
      <w:keepNext/>
      <w:spacing w:after="0" w:line="240" w:lineRule="auto"/>
      <w:jc w:val="center"/>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42FB"/>
    <w:rPr>
      <w:rFonts w:ascii="Times New Roman" w:eastAsia="Times New Roman" w:hAnsi="Times New Roman" w:cs="Times New Roman"/>
      <w:b/>
      <w:bCs/>
      <w:sz w:val="40"/>
      <w:szCs w:val="24"/>
      <w:lang w:eastAsia="ru-RU"/>
    </w:rPr>
  </w:style>
  <w:style w:type="character" w:customStyle="1" w:styleId="20">
    <w:name w:val="Заголовок 2 Знак"/>
    <w:basedOn w:val="a0"/>
    <w:link w:val="2"/>
    <w:rsid w:val="003942FB"/>
    <w:rPr>
      <w:rFonts w:ascii="Times New Roman" w:eastAsia="Times New Roman" w:hAnsi="Times New Roman" w:cs="Times New Roman"/>
      <w:b/>
      <w:bCs/>
      <w:sz w:val="28"/>
      <w:szCs w:val="24"/>
      <w:lang w:eastAsia="ru-RU"/>
    </w:rPr>
  </w:style>
  <w:style w:type="character" w:customStyle="1" w:styleId="30">
    <w:name w:val="Заголовок 3 Знак"/>
    <w:basedOn w:val="a0"/>
    <w:link w:val="3"/>
    <w:rsid w:val="003942F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3942FB"/>
    <w:rPr>
      <w:rFonts w:ascii="Times New Roman" w:eastAsia="Times New Roman" w:hAnsi="Times New Roman" w:cs="Times New Roman"/>
      <w:b/>
      <w:bCs/>
      <w:sz w:val="24"/>
      <w:szCs w:val="24"/>
      <w:lang w:eastAsia="ru-RU"/>
    </w:rPr>
  </w:style>
  <w:style w:type="numbering" w:customStyle="1" w:styleId="11">
    <w:name w:val="Нет списка1"/>
    <w:next w:val="a2"/>
    <w:semiHidden/>
    <w:unhideWhenUsed/>
    <w:rsid w:val="003942FB"/>
  </w:style>
  <w:style w:type="paragraph" w:styleId="a3">
    <w:name w:val="Normal (Web)"/>
    <w:aliases w:val="Обычный (веб) Знак1,Обычный (веб) Знак Знак"/>
    <w:basedOn w:val="a"/>
    <w:rsid w:val="003942F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styleId="a4">
    <w:name w:val="Body Text"/>
    <w:basedOn w:val="a"/>
    <w:link w:val="a5"/>
    <w:rsid w:val="003942FB"/>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0"/>
    <w:link w:val="a4"/>
    <w:rsid w:val="003942FB"/>
    <w:rPr>
      <w:rFonts w:ascii="Times New Roman" w:eastAsia="Times New Roman" w:hAnsi="Times New Roman" w:cs="Times New Roman"/>
      <w:b/>
      <w:bCs/>
      <w:sz w:val="28"/>
      <w:szCs w:val="24"/>
      <w:lang w:eastAsia="ru-RU"/>
    </w:rPr>
  </w:style>
  <w:style w:type="paragraph" w:styleId="21">
    <w:name w:val="Body Text 2"/>
    <w:basedOn w:val="a"/>
    <w:link w:val="22"/>
    <w:rsid w:val="003942FB"/>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3942FB"/>
    <w:rPr>
      <w:rFonts w:ascii="Times New Roman" w:eastAsia="Times New Roman" w:hAnsi="Times New Roman" w:cs="Times New Roman"/>
      <w:sz w:val="28"/>
      <w:szCs w:val="24"/>
      <w:lang w:eastAsia="ru-RU"/>
    </w:rPr>
  </w:style>
  <w:style w:type="paragraph" w:styleId="31">
    <w:name w:val="Body Text 3"/>
    <w:basedOn w:val="a"/>
    <w:link w:val="32"/>
    <w:rsid w:val="003942FB"/>
    <w:pPr>
      <w:spacing w:after="0" w:line="240" w:lineRule="auto"/>
      <w:jc w:val="both"/>
    </w:pPr>
    <w:rPr>
      <w:rFonts w:ascii="Times New Roman" w:eastAsia="Times New Roman" w:hAnsi="Times New Roman" w:cs="Times New Roman"/>
      <w:b/>
      <w:bCs/>
      <w:i/>
      <w:iCs/>
      <w:sz w:val="28"/>
      <w:szCs w:val="24"/>
      <w:u w:val="single"/>
      <w:lang w:eastAsia="ru-RU"/>
    </w:rPr>
  </w:style>
  <w:style w:type="character" w:customStyle="1" w:styleId="32">
    <w:name w:val="Основной текст 3 Знак"/>
    <w:basedOn w:val="a0"/>
    <w:link w:val="31"/>
    <w:rsid w:val="003942FB"/>
    <w:rPr>
      <w:rFonts w:ascii="Times New Roman" w:eastAsia="Times New Roman" w:hAnsi="Times New Roman" w:cs="Times New Roman"/>
      <w:b/>
      <w:bCs/>
      <w:i/>
      <w:iCs/>
      <w:sz w:val="28"/>
      <w:szCs w:val="24"/>
      <w:u w:val="single"/>
      <w:lang w:eastAsia="ru-RU"/>
    </w:rPr>
  </w:style>
  <w:style w:type="paragraph" w:styleId="a6">
    <w:name w:val="Body Text Indent"/>
    <w:basedOn w:val="a"/>
    <w:link w:val="a7"/>
    <w:rsid w:val="003942FB"/>
    <w:pPr>
      <w:spacing w:after="0" w:line="240" w:lineRule="auto"/>
      <w:ind w:left="972"/>
      <w:jc w:val="center"/>
    </w:pPr>
    <w:rPr>
      <w:rFonts w:ascii="Times New Roman" w:eastAsia="Times New Roman" w:hAnsi="Times New Roman" w:cs="Times New Roman"/>
      <w:b/>
      <w:bCs/>
      <w:sz w:val="28"/>
      <w:szCs w:val="24"/>
      <w:lang w:eastAsia="ru-RU"/>
    </w:rPr>
  </w:style>
  <w:style w:type="character" w:customStyle="1" w:styleId="a7">
    <w:name w:val="Основной текст с отступом Знак"/>
    <w:basedOn w:val="a0"/>
    <w:link w:val="a6"/>
    <w:rsid w:val="003942FB"/>
    <w:rPr>
      <w:rFonts w:ascii="Times New Roman" w:eastAsia="Times New Roman" w:hAnsi="Times New Roman" w:cs="Times New Roman"/>
      <w:b/>
      <w:bCs/>
      <w:sz w:val="28"/>
      <w:szCs w:val="24"/>
      <w:lang w:eastAsia="ru-RU"/>
    </w:rPr>
  </w:style>
  <w:style w:type="paragraph" w:styleId="a8">
    <w:name w:val="Plain Text"/>
    <w:basedOn w:val="a"/>
    <w:link w:val="a9"/>
    <w:rsid w:val="003942FB"/>
    <w:pPr>
      <w:spacing w:after="0" w:line="240" w:lineRule="auto"/>
    </w:pPr>
    <w:rPr>
      <w:rFonts w:ascii="Courier New" w:eastAsia="Times New Roman" w:hAnsi="Courier New" w:cs="Times New Roman"/>
      <w:sz w:val="20"/>
      <w:szCs w:val="20"/>
      <w:lang w:eastAsia="ru-RU"/>
    </w:rPr>
  </w:style>
  <w:style w:type="character" w:customStyle="1" w:styleId="a9">
    <w:name w:val="Текст Знак"/>
    <w:basedOn w:val="a0"/>
    <w:link w:val="a8"/>
    <w:rsid w:val="003942FB"/>
    <w:rPr>
      <w:rFonts w:ascii="Courier New" w:eastAsia="Times New Roman" w:hAnsi="Courier New" w:cs="Times New Roman"/>
      <w:sz w:val="20"/>
      <w:szCs w:val="20"/>
      <w:lang w:eastAsia="ru-RU"/>
    </w:rPr>
  </w:style>
  <w:style w:type="paragraph" w:styleId="aa">
    <w:name w:val="footer"/>
    <w:basedOn w:val="a"/>
    <w:link w:val="ab"/>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b">
    <w:name w:val="Нижний колонтитул Знак"/>
    <w:basedOn w:val="a0"/>
    <w:link w:val="aa"/>
    <w:rsid w:val="003942FB"/>
    <w:rPr>
      <w:rFonts w:ascii="Times New Roman" w:eastAsia="Times New Roman" w:hAnsi="Times New Roman" w:cs="Times New Roman"/>
      <w:sz w:val="28"/>
      <w:szCs w:val="24"/>
      <w:lang w:eastAsia="ru-RU"/>
    </w:rPr>
  </w:style>
  <w:style w:type="character" w:styleId="ac">
    <w:name w:val="page number"/>
    <w:basedOn w:val="a0"/>
    <w:rsid w:val="003942FB"/>
  </w:style>
  <w:style w:type="paragraph" w:styleId="ad">
    <w:name w:val="header"/>
    <w:basedOn w:val="a"/>
    <w:link w:val="ae"/>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e">
    <w:name w:val="Верхний колонтитул Знак"/>
    <w:basedOn w:val="a0"/>
    <w:link w:val="ad"/>
    <w:rsid w:val="003942FB"/>
    <w:rPr>
      <w:rFonts w:ascii="Times New Roman" w:eastAsia="Times New Roman" w:hAnsi="Times New Roman" w:cs="Times New Roman"/>
      <w:sz w:val="28"/>
      <w:szCs w:val="24"/>
      <w:lang w:eastAsia="ru-RU"/>
    </w:rPr>
  </w:style>
  <w:style w:type="table" w:styleId="af">
    <w:name w:val="Table Grid"/>
    <w:basedOn w:val="a1"/>
    <w:rsid w:val="003942F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uiPriority w:val="99"/>
    <w:semiHidden/>
    <w:unhideWhenUsed/>
    <w:rsid w:val="003942FB"/>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942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942FB"/>
    <w:pPr>
      <w:keepNext/>
      <w:spacing w:after="0" w:line="240" w:lineRule="auto"/>
      <w:jc w:val="center"/>
      <w:outlineLvl w:val="0"/>
    </w:pPr>
    <w:rPr>
      <w:rFonts w:ascii="Times New Roman" w:eastAsia="Times New Roman" w:hAnsi="Times New Roman" w:cs="Times New Roman"/>
      <w:b/>
      <w:bCs/>
      <w:sz w:val="40"/>
      <w:szCs w:val="24"/>
      <w:lang w:eastAsia="ru-RU"/>
    </w:rPr>
  </w:style>
  <w:style w:type="paragraph" w:styleId="2">
    <w:name w:val="heading 2"/>
    <w:basedOn w:val="a"/>
    <w:next w:val="a"/>
    <w:link w:val="20"/>
    <w:qFormat/>
    <w:rsid w:val="003942FB"/>
    <w:pPr>
      <w:keepNext/>
      <w:spacing w:after="0" w:line="240" w:lineRule="auto"/>
      <w:jc w:val="center"/>
      <w:outlineLvl w:val="1"/>
    </w:pPr>
    <w:rPr>
      <w:rFonts w:ascii="Times New Roman" w:eastAsia="Times New Roman" w:hAnsi="Times New Roman" w:cs="Times New Roman"/>
      <w:b/>
      <w:bCs/>
      <w:sz w:val="28"/>
      <w:szCs w:val="24"/>
      <w:lang w:eastAsia="ru-RU"/>
    </w:rPr>
  </w:style>
  <w:style w:type="paragraph" w:styleId="3">
    <w:name w:val="heading 3"/>
    <w:basedOn w:val="a"/>
    <w:next w:val="a"/>
    <w:link w:val="30"/>
    <w:qFormat/>
    <w:rsid w:val="003942FB"/>
    <w:pPr>
      <w:keepNext/>
      <w:spacing w:after="0" w:line="240" w:lineRule="auto"/>
      <w:jc w:val="both"/>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qFormat/>
    <w:rsid w:val="003942FB"/>
    <w:pPr>
      <w:keepNext/>
      <w:spacing w:after="0" w:line="240" w:lineRule="auto"/>
      <w:jc w:val="center"/>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42FB"/>
    <w:rPr>
      <w:rFonts w:ascii="Times New Roman" w:eastAsia="Times New Roman" w:hAnsi="Times New Roman" w:cs="Times New Roman"/>
      <w:b/>
      <w:bCs/>
      <w:sz w:val="40"/>
      <w:szCs w:val="24"/>
      <w:lang w:eastAsia="ru-RU"/>
    </w:rPr>
  </w:style>
  <w:style w:type="character" w:customStyle="1" w:styleId="20">
    <w:name w:val="Заголовок 2 Знак"/>
    <w:basedOn w:val="a0"/>
    <w:link w:val="2"/>
    <w:rsid w:val="003942FB"/>
    <w:rPr>
      <w:rFonts w:ascii="Times New Roman" w:eastAsia="Times New Roman" w:hAnsi="Times New Roman" w:cs="Times New Roman"/>
      <w:b/>
      <w:bCs/>
      <w:sz w:val="28"/>
      <w:szCs w:val="24"/>
      <w:lang w:eastAsia="ru-RU"/>
    </w:rPr>
  </w:style>
  <w:style w:type="character" w:customStyle="1" w:styleId="30">
    <w:name w:val="Заголовок 3 Знак"/>
    <w:basedOn w:val="a0"/>
    <w:link w:val="3"/>
    <w:rsid w:val="003942F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3942FB"/>
    <w:rPr>
      <w:rFonts w:ascii="Times New Roman" w:eastAsia="Times New Roman" w:hAnsi="Times New Roman" w:cs="Times New Roman"/>
      <w:b/>
      <w:bCs/>
      <w:sz w:val="24"/>
      <w:szCs w:val="24"/>
      <w:lang w:eastAsia="ru-RU"/>
    </w:rPr>
  </w:style>
  <w:style w:type="numbering" w:customStyle="1" w:styleId="11">
    <w:name w:val="Нет списка1"/>
    <w:next w:val="a2"/>
    <w:semiHidden/>
    <w:unhideWhenUsed/>
    <w:rsid w:val="003942FB"/>
  </w:style>
  <w:style w:type="paragraph" w:styleId="a3">
    <w:name w:val="Normal (Web)"/>
    <w:aliases w:val="Обычный (веб) Знак1,Обычный (веб) Знак Знак"/>
    <w:basedOn w:val="a"/>
    <w:rsid w:val="003942F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styleId="a4">
    <w:name w:val="Body Text"/>
    <w:basedOn w:val="a"/>
    <w:link w:val="a5"/>
    <w:rsid w:val="003942FB"/>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0"/>
    <w:link w:val="a4"/>
    <w:rsid w:val="003942FB"/>
    <w:rPr>
      <w:rFonts w:ascii="Times New Roman" w:eastAsia="Times New Roman" w:hAnsi="Times New Roman" w:cs="Times New Roman"/>
      <w:b/>
      <w:bCs/>
      <w:sz w:val="28"/>
      <w:szCs w:val="24"/>
      <w:lang w:eastAsia="ru-RU"/>
    </w:rPr>
  </w:style>
  <w:style w:type="paragraph" w:styleId="21">
    <w:name w:val="Body Text 2"/>
    <w:basedOn w:val="a"/>
    <w:link w:val="22"/>
    <w:rsid w:val="003942FB"/>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3942FB"/>
    <w:rPr>
      <w:rFonts w:ascii="Times New Roman" w:eastAsia="Times New Roman" w:hAnsi="Times New Roman" w:cs="Times New Roman"/>
      <w:sz w:val="28"/>
      <w:szCs w:val="24"/>
      <w:lang w:eastAsia="ru-RU"/>
    </w:rPr>
  </w:style>
  <w:style w:type="paragraph" w:styleId="31">
    <w:name w:val="Body Text 3"/>
    <w:basedOn w:val="a"/>
    <w:link w:val="32"/>
    <w:rsid w:val="003942FB"/>
    <w:pPr>
      <w:spacing w:after="0" w:line="240" w:lineRule="auto"/>
      <w:jc w:val="both"/>
    </w:pPr>
    <w:rPr>
      <w:rFonts w:ascii="Times New Roman" w:eastAsia="Times New Roman" w:hAnsi="Times New Roman" w:cs="Times New Roman"/>
      <w:b/>
      <w:bCs/>
      <w:i/>
      <w:iCs/>
      <w:sz w:val="28"/>
      <w:szCs w:val="24"/>
      <w:u w:val="single"/>
      <w:lang w:eastAsia="ru-RU"/>
    </w:rPr>
  </w:style>
  <w:style w:type="character" w:customStyle="1" w:styleId="32">
    <w:name w:val="Основной текст 3 Знак"/>
    <w:basedOn w:val="a0"/>
    <w:link w:val="31"/>
    <w:rsid w:val="003942FB"/>
    <w:rPr>
      <w:rFonts w:ascii="Times New Roman" w:eastAsia="Times New Roman" w:hAnsi="Times New Roman" w:cs="Times New Roman"/>
      <w:b/>
      <w:bCs/>
      <w:i/>
      <w:iCs/>
      <w:sz w:val="28"/>
      <w:szCs w:val="24"/>
      <w:u w:val="single"/>
      <w:lang w:eastAsia="ru-RU"/>
    </w:rPr>
  </w:style>
  <w:style w:type="paragraph" w:styleId="a6">
    <w:name w:val="Body Text Indent"/>
    <w:basedOn w:val="a"/>
    <w:link w:val="a7"/>
    <w:rsid w:val="003942FB"/>
    <w:pPr>
      <w:spacing w:after="0" w:line="240" w:lineRule="auto"/>
      <w:ind w:left="972"/>
      <w:jc w:val="center"/>
    </w:pPr>
    <w:rPr>
      <w:rFonts w:ascii="Times New Roman" w:eastAsia="Times New Roman" w:hAnsi="Times New Roman" w:cs="Times New Roman"/>
      <w:b/>
      <w:bCs/>
      <w:sz w:val="28"/>
      <w:szCs w:val="24"/>
      <w:lang w:eastAsia="ru-RU"/>
    </w:rPr>
  </w:style>
  <w:style w:type="character" w:customStyle="1" w:styleId="a7">
    <w:name w:val="Основной текст с отступом Знак"/>
    <w:basedOn w:val="a0"/>
    <w:link w:val="a6"/>
    <w:rsid w:val="003942FB"/>
    <w:rPr>
      <w:rFonts w:ascii="Times New Roman" w:eastAsia="Times New Roman" w:hAnsi="Times New Roman" w:cs="Times New Roman"/>
      <w:b/>
      <w:bCs/>
      <w:sz w:val="28"/>
      <w:szCs w:val="24"/>
      <w:lang w:eastAsia="ru-RU"/>
    </w:rPr>
  </w:style>
  <w:style w:type="paragraph" w:styleId="a8">
    <w:name w:val="Plain Text"/>
    <w:basedOn w:val="a"/>
    <w:link w:val="a9"/>
    <w:rsid w:val="003942FB"/>
    <w:pPr>
      <w:spacing w:after="0" w:line="240" w:lineRule="auto"/>
    </w:pPr>
    <w:rPr>
      <w:rFonts w:ascii="Courier New" w:eastAsia="Times New Roman" w:hAnsi="Courier New" w:cs="Times New Roman"/>
      <w:sz w:val="20"/>
      <w:szCs w:val="20"/>
      <w:lang w:eastAsia="ru-RU"/>
    </w:rPr>
  </w:style>
  <w:style w:type="character" w:customStyle="1" w:styleId="a9">
    <w:name w:val="Текст Знак"/>
    <w:basedOn w:val="a0"/>
    <w:link w:val="a8"/>
    <w:rsid w:val="003942FB"/>
    <w:rPr>
      <w:rFonts w:ascii="Courier New" w:eastAsia="Times New Roman" w:hAnsi="Courier New" w:cs="Times New Roman"/>
      <w:sz w:val="20"/>
      <w:szCs w:val="20"/>
      <w:lang w:eastAsia="ru-RU"/>
    </w:rPr>
  </w:style>
  <w:style w:type="paragraph" w:styleId="aa">
    <w:name w:val="footer"/>
    <w:basedOn w:val="a"/>
    <w:link w:val="ab"/>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b">
    <w:name w:val="Нижний колонтитул Знак"/>
    <w:basedOn w:val="a0"/>
    <w:link w:val="aa"/>
    <w:rsid w:val="003942FB"/>
    <w:rPr>
      <w:rFonts w:ascii="Times New Roman" w:eastAsia="Times New Roman" w:hAnsi="Times New Roman" w:cs="Times New Roman"/>
      <w:sz w:val="28"/>
      <w:szCs w:val="24"/>
      <w:lang w:eastAsia="ru-RU"/>
    </w:rPr>
  </w:style>
  <w:style w:type="character" w:styleId="ac">
    <w:name w:val="page number"/>
    <w:basedOn w:val="a0"/>
    <w:rsid w:val="003942FB"/>
  </w:style>
  <w:style w:type="paragraph" w:styleId="ad">
    <w:name w:val="header"/>
    <w:basedOn w:val="a"/>
    <w:link w:val="ae"/>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e">
    <w:name w:val="Верхний колонтитул Знак"/>
    <w:basedOn w:val="a0"/>
    <w:link w:val="ad"/>
    <w:rsid w:val="003942FB"/>
    <w:rPr>
      <w:rFonts w:ascii="Times New Roman" w:eastAsia="Times New Roman" w:hAnsi="Times New Roman" w:cs="Times New Roman"/>
      <w:sz w:val="28"/>
      <w:szCs w:val="24"/>
      <w:lang w:eastAsia="ru-RU"/>
    </w:rPr>
  </w:style>
  <w:style w:type="table" w:styleId="af">
    <w:name w:val="Table Grid"/>
    <w:basedOn w:val="a1"/>
    <w:rsid w:val="003942F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uiPriority w:val="99"/>
    <w:semiHidden/>
    <w:unhideWhenUsed/>
    <w:rsid w:val="003942FB"/>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942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32</Pages>
  <Words>9039</Words>
  <Characters>51527</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Рашида</dc:creator>
  <cp:lastModifiedBy>Пользователь</cp:lastModifiedBy>
  <cp:revision>3</cp:revision>
  <dcterms:created xsi:type="dcterms:W3CDTF">2022-10-10T08:43:00Z</dcterms:created>
  <dcterms:modified xsi:type="dcterms:W3CDTF">2022-10-10T08:45:00Z</dcterms:modified>
</cp:coreProperties>
</file>